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Проживемо цю ніч як собаки на мерзлих плотах...</w:t>
      </w:r>
    </w:p>
    <w:p>
      <w:r>
        <w:br/>
        <w:t xml:space="preserve"> проживемо цю ніч як собаки на мерзлих плотах&lt;br /&gt;</w:t>
        <w:br/>
        <w:t>порозбризкуєм тіні по колу — на кого цей жереб&lt;br /&gt;</w:t>
        <w:br/>
        <w:t>вибирай собі хату де піниться морок і страх&lt;br /&gt;</w:t>
        <w:br/>
        <w:t>а тоді розливай свою муку по синіх фужерах</w:t>
      </w:r>
    </w:p>
    <w:p>
      <w:r>
        <w:br/>
        <w:t>тільки напис івритом на стелі або на землі&lt;br /&gt;</w:t>
        <w:br/>
        <w:t>що стіна не поможе і місяць з вікна не настане&lt;br /&gt;</w:t>
        <w:br/>
        <w:t>ниточками підвішені плаття жінки кораблі&lt;br /&gt;</w:t>
        <w:br/>
        <w:t>розпорошені дебрі у висохлу пращу омани</w:t>
      </w:r>
    </w:p>
    <w:p>
      <w:r>
        <w:br/>
        <w:t>це краса перестрибувань з мертвих у мертві тіла&lt;br /&gt;</w:t>
        <w:br/>
        <w:t>малахіти опали обригані губи тунелів&lt;br /&gt;</w:t>
        <w:br/>
        <w:t>лиш холодна як пристріт росте під крилом омела&lt;br /&gt;</w:t>
        <w:br/>
        <w:t>розрізаєш — а кров її піниться запахом хмелю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Проживемо цю ніч як собаки на мерзлих плотах...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