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Прощі</w:t>
      </w:r>
    </w:p>
    <w:p>
      <w:r>
        <w:br/>
        <w:t xml:space="preserve"> Лежить козак молодесенький&lt;br /&gt;</w:t>
        <w:br/>
        <w:t>Да на хорування;&lt;br /&gt;</w:t>
        <w:br/>
        <w:t>Коло його стара мати:&lt;br /&gt;</w:t>
        <w:br/>
        <w:t>— Сину мій коханий!&lt;br /&gt;</w:t>
        <w:br/>
        <w:t>Тепер літечко надворі,&lt;br /&gt;</w:t>
        <w:br/>
        <w:t>Ідуть люди в Київ —&lt;br /&gt;</w:t>
        <w:br/>
        <w:t>Іди і ти помолиться&lt;br /&gt;</w:t>
        <w:br/>
        <w:t>Пречистій Марії:&lt;br /&gt;</w:t>
        <w:br/>
        <w:t>Вона тебе вихворює,&lt;br /&gt;</w:t>
        <w:br/>
        <w:t>Серденько загоїть!</w:t>
      </w:r>
    </w:p>
    <w:p>
      <w:r>
        <w:br/>
        <w:t>— Нічо, мамо, нічо, сиза,&lt;br /&gt;</w:t>
        <w:br/>
        <w:t>Ріднесенька моя!&lt;br /&gt;</w:t>
        <w:br/>
        <w:t>Ходім в Київ помолиться&lt;br /&gt;</w:t>
        <w:br/>
        <w:t>За мою Оксану...&lt;br /&gt;</w:t>
        <w:br/>
        <w:t>Доле моя, доле моя!..&lt;br /&gt;</w:t>
        <w:br/>
        <w:t>Мамо моя, мамо!!</w:t>
      </w:r>
    </w:p>
    <w:p>
      <w:r>
        <w:br/>
        <w:t>...У Києві у святому&lt;br /&gt;</w:t>
        <w:br/>
        <w:t>Молебень ведеться;&lt;br /&gt;</w:t>
        <w:br/>
        <w:t>У Києві у святому&lt;br /&gt;</w:t>
        <w:br/>
        <w:t>Там благодать ллється!&lt;br /&gt;</w:t>
        <w:br/>
        <w:t>Хто на ноги нездужає,&lt;br /&gt;</w:t>
        <w:br/>
        <w:t>А подужать хоче, —&lt;br /&gt;</w:t>
        <w:br/>
        <w:t>Несе ніжки восковії;&lt;br /&gt;</w:t>
        <w:br/>
        <w:t>Хто руки, хто очі...&lt;br /&gt;</w:t>
        <w:br/>
        <w:t>А мій Іван несе серце&lt;br /&gt;</w:t>
        <w:br/>
        <w:t>Із ярого воску:&lt;br /&gt;</w:t>
        <w:br/>
        <w:t>"О, пречиста великая,&lt;br /&gt;</w:t>
        <w:br/>
        <w:t>Ти матінко божа!&lt;br /&gt;</w:t>
        <w:br/>
        <w:t>У сусіда було дівча —&lt;br /&gt;</w:t>
        <w:br/>
        <w:t>Укрили коверцем...&lt;br /&gt;</w:t>
        <w:br/>
        <w:t>О, пречиста ти київська,&lt;br /&gt;</w:t>
        <w:br/>
        <w:t>Загой моє серце!!"</w:t>
      </w:r>
    </w:p>
    <w:p>
      <w:r>
        <w:br/>
        <w:t>...Горить свічка на ліхтарі,&lt;br /&gt;</w:t>
        <w:br/>
        <w:t>Горить, догоряє.&lt;br /&gt;</w:t>
        <w:br/>
        <w:t>Лежить Іван на постелі —&lt;br /&gt;</w:t>
        <w:br/>
        <w:t>Уперше дрімає;&lt;br /&gt;</w:t>
        <w:br/>
        <w:t>Білу ручку — на сердечку...&lt;br /&gt;</w:t>
        <w:br/>
        <w:t>Така його доля!..&lt;br /&gt;</w:t>
        <w:br/>
        <w:t>А тим часом у кімнаті&lt;br /&gt;</w:t>
        <w:br/>
        <w:t>Поволі, поволі&lt;br /&gt;</w:t>
        <w:br/>
        <w:t>Тихі двері одчинились&lt;br /&gt;</w:t>
        <w:br/>
        <w:t>Та й знов зачинились:&lt;br /&gt;</w:t>
        <w:br/>
        <w:t>Ввійшла в хату божа мати, —&lt;br /&gt;</w:t>
        <w:br/>
        <w:t>За нев два ангели, —&lt;br /&gt;</w:t>
        <w:br/>
        <w:t>Та й поклала білу ручку&lt;br /&gt;</w:t>
        <w:br/>
        <w:t>На сердечку Йвану...&lt;br /&gt;</w:t>
        <w:br/>
        <w:t>Серце стало... А та ненька&lt;br /&gt;</w:t>
        <w:br/>
        <w:t>Не знала — аж рано.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