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 з Ньюстедським абатством</w:t>
      </w:r>
    </w:p>
    <w:p>
      <w:r>
        <w:br/>
        <w:t xml:space="preserve"> Навіщо ти зводиш чертог, сину крилатих&lt;br /&gt;</w:t>
        <w:br/>
        <w:t>днів? Сьогодні ти дивишся зі своєї вежі,&lt;br /&gt;</w:t>
        <w:br/>
        <w:t>та мине кілька років — налетить вітер&lt;br /&gt;</w:t>
        <w:br/>
        <w:t>пустелі і завиє в твоїм спустілім дворі.</w:t>
      </w:r>
    </w:p>
    <w:p>
      <w:r>
        <w:br/>
        <w:t>Оссіан</w:t>
      </w:r>
    </w:p>
    <w:p>
      <w:r>
        <w:br/>
        <w:t>Свище вітер в твоїх, древній Ньюстенде, мурах,&lt;br /&gt;</w:t>
        <w:br/>
        <w:t>Стала пусткою вже ти, оселе батьків.&lt;br /&gt;</w:t>
        <w:br/>
        <w:t>Не троянди цвітуть,— по алейних бордюрах&lt;br /&gt;</w:t>
        <w:br/>
        <w:t>Їх заглушує ліс кропиви й будяків.</w:t>
      </w:r>
    </w:p>
    <w:p>
      <w:r>
        <w:br/>
        <w:t>Сплять у склепах давно смілі й горді барони,&lt;br /&gt;</w:t>
        <w:br/>
        <w:t>Що водили васалів у землю святу.&lt;br /&gt;</w:t>
        <w:br/>
        <w:t>Лиш під вітром мечі,— ніби дзвін похоронний,—&lt;br /&gt;</w:t>
        <w:br/>
        <w:t>Б'ють у панцир важкий, по іржавім щиту.</w:t>
      </w:r>
    </w:p>
    <w:p>
      <w:r>
        <w:br/>
        <w:t>Арфа Роберта більше синам Альбіона&lt;br /&gt;</w:t>
        <w:br/>
        <w:t>Не запалить сердець до звитяг бойових,&lt;br /&gt;</w:t>
        <w:br/>
        <w:t>Десь Джон Горістон спить біля веж Аскалона,&lt;br /&gt;</w:t>
        <w:br/>
        <w:t>І його менестрель вже навіки затих.</w:t>
      </w:r>
    </w:p>
    <w:p>
      <w:r>
        <w:br/>
        <w:t>Поль із Гюбертом теж під Крессі у долині&lt;br /&gt;</w:t>
        <w:br/>
        <w:t>За вітчизну свою і за Едварда ліг.&lt;br /&gt;</w:t>
        <w:br/>
        <w:t>Мої предки! Наш край нам'ята вас донині&lt;br /&gt;</w:t>
        <w:br/>
        <w:t>І в літописах ваш славний подвиг зберіг.</w:t>
      </w:r>
    </w:p>
    <w:p>
      <w:r>
        <w:br/>
        <w:t>Під знаменами Руперта бившися, браття&lt;br /&gt;</w:t>
        <w:br/>
        <w:t>Всі чотири лягли в Марстон-Мурськім бою.&lt;br /&gt;</w:t>
        <w:br/>
        <w:t>Вони кров'ю скріпили у битві завзятій&lt;br /&gt;</w:t>
        <w:br/>
        <w:t>Королеві та Англії вірність свою.</w:t>
      </w:r>
    </w:p>
    <w:p>
      <w:r>
        <w:br/>
        <w:t>Тіні славних, прощайте! Із рідного дому&lt;br /&gt;</w:t>
        <w:br/>
        <w:t>Ваш нащадок іде. У чужій чужині&lt;br /&gt;</w:t>
        <w:br/>
        <w:t>Сама згадка про вас, вашу честь, всім відому,&lt;br /&gt;</w:t>
        <w:br/>
        <w:t>Додаватиме сил і відваги мені.</w:t>
      </w:r>
    </w:p>
    <w:p>
      <w:r>
        <w:br/>
        <w:t>Нехай нині слізьми затуманені очі,—&lt;br /&gt;</w:t>
        <w:br/>
        <w:t>Не зі страху вони: я ж лишаю свій дім.&lt;br /&gt;</w:t>
        <w:br/>
        <w:t>Йду боротись, як ви, множить подвиги отчі,&lt;br /&gt;</w:t>
        <w:br/>
        <w:t>І про вас не забуду я в краї чужім.</w:t>
      </w:r>
    </w:p>
    <w:p>
      <w:r>
        <w:br/>
        <w:t>Ваша слава в нащадкові житиме завше,&lt;br /&gt;</w:t>
        <w:br/>
        <w:t>Присягаю повік не зганьбити її.&lt;br /&gt;</w:t>
        <w:br/>
        <w:t>Хочу жити, як ви, і, так само сконавши,&lt;br /&gt;</w:t>
        <w:br/>
        <w:t>З вашим прахом змішати останки свої.</w:t>
      </w:r>
    </w:p>
    <w:p>
      <w:r>
        <w:br/>
        <w:t>1803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 з Ньюстедським абатством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