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пастуха</w:t>
      </w:r>
    </w:p>
    <w:p>
      <w:r>
        <w:br/>
        <w:t xml:space="preserve"> &lt;p&gt;Один пастушок пас отару овечок. Пас, пас та й докучило йому... Пішов собі трохи далі походити. Як пішов, так пішов... Ягідок пошукав, в річці скупався, над берегом очеретину вирізав та дудочку зробив... То така, то сяка розвага знайшлася.</w:t>
      </w:r>
    </w:p>
    <w:p>
      <w:r>
        <w:br/>
        <w:t>Далі думає; "Треба ж вертатись до овечок, що там вони поробляють?"</w:t>
      </w:r>
    </w:p>
    <w:p>
      <w:r>
        <w:br/>
        <w:t>Коли приходить до отари, аж виступа проти нього найстарший баран, та як нападеться на нього:</w:t>
      </w:r>
    </w:p>
    <w:p>
      <w:r>
        <w:br/>
        <w:t>— А ти,— каже,— ледащо таке! Покинув нас та й пішов собі байдики бити! А нема того, щоб нас глядіти? Ну, що якби вовк надбіг або який лихий чоловік надійшов, то тут би й шкода в отарі сталася! Отакий ти недбайливий! Тільки дарма в господаря хліб їси!</w:t>
      </w:r>
    </w:p>
    <w:p>
      <w:r>
        <w:br/>
        <w:t>Почувши такі речі од барана, пастушок як розсердиться на нього, як скрикне: "А, то ти мені будеш тут просторікувати та лаяти мене? Бач який навчитель найшовсь!" Та як штурхне його з кручі! А то було провалля глубоче-е-енне та обривчасте!..</w:t>
      </w:r>
    </w:p>
    <w:p>
      <w:r>
        <w:br/>
        <w:t>Упав баран і вбився, пропав! Та ще коли б один баран, а то й овечок багато пропало. Бо вони як побачили, що їх найстарший баран скочив, то тоді своїм звичаєм і собі поскакали за ним услід, у провалля!..</w:t>
      </w:r>
    </w:p>
    <w:p>
      <w:r>
        <w:br/>
        <w:t>Стоїть пастушок та й думає: "Що ж тепер буде?.. А воно ж баран, може, й по правді казав!.."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пастуха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