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Присвячую М. Г.</w:t>
      </w:r>
    </w:p>
    <w:p>
      <w:r>
        <w:br/>
        <w:t xml:space="preserve"> Кохана єдина! Ми вкупі з тобою&lt;br /&gt;</w:t>
        <w:br/>
        <w:t>Робили над ділом святим,&lt;br /&gt;</w:t>
        <w:br/>
        <w:t>Ми вдвох однією журились журбою&lt;br /&gt;</w:t>
        <w:br/>
        <w:t>І щастям раділи одним;</w:t>
      </w:r>
    </w:p>
    <w:p>
      <w:r>
        <w:br/>
        <w:t>Зо мною у купі ти працю ділила,&lt;br /&gt;</w:t>
        <w:br/>
        <w:t>І праця та (знаю це я!)&lt;br /&gt;</w:t>
        <w:br/>
        <w:t>Була і для тебе однаково мила,&lt;br /&gt;</w:t>
        <w:br/>
        <w:t>Була вона теж і твоя.</w:t>
      </w:r>
    </w:p>
    <w:p>
      <w:r>
        <w:br/>
        <w:t>Приймиж, моя люба, кохана дружино,&lt;br /&gt;</w:t>
        <w:br/>
        <w:t>Ці щирі од серця пісні,&lt;br /&gt;</w:t>
        <w:br/>
        <w:t>Як згадку про ті дорогії хвилини,&lt;br /&gt;</w:t>
        <w:br/>
        <w:t>Про щастя і праці ті дні.</w:t>
      </w:r>
    </w:p>
    <w:p>
      <w:r>
        <w:br/>
        <w:t>І в їх, моє серце, хай буде зарука,&lt;br /&gt;</w:t>
        <w:br/>
        <w:t>Зарука нехибна для нас,&lt;br /&gt;</w:t>
        <w:br/>
        <w:t>Що світло душі в нас не згасять ні муки,&lt;br /&gt;</w:t>
        <w:br/>
        <w:t>Ні темряви й горя цей час...</w:t>
      </w:r>
    </w:p>
    <w:p>
      <w:r>
        <w:br/>
        <w:t>18.XII 1885. Херсон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Присвячую М. Г.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