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Прадід</w:t>
      </w:r>
    </w:p>
    <w:p>
      <w:r>
        <w:br/>
        <w:t xml:space="preserve"> Космач іноді видається мені&lt;br /&gt;</w:t>
        <w:br/>
        <w:t>древнішим від Києва…</w:t>
      </w:r>
    </w:p>
    <w:p>
      <w:r>
        <w:br/>
        <w:t>А в якому столітті загублене&lt;br /&gt;</w:t>
        <w:br/>
        <w:t>його заплічне мале село,&lt;br /&gt;</w:t>
        <w:br/>
        <w:t>де з прадіда&lt;br /&gt;</w:t>
        <w:br/>
        <w:t>всі з усіма родичі?</w:t>
      </w:r>
    </w:p>
    <w:p>
      <w:r>
        <w:br/>
        <w:t>Прадіда знають, а хто&lt;br /&gt;</w:t>
        <w:br/>
        <w:t>розкаже про його тата?&lt;br /&gt;</w:t>
        <w:br/>
        <w:t>А той же помер на початку двадцятого віку.&lt;br /&gt;</w:t>
        <w:br/>
        <w:t>Обхопив голову руками&lt;br /&gt;</w:t>
        <w:br/>
        <w:t>і "віддав чортові душу" –&lt;br /&gt;</w:t>
        <w:br/>
        <w:t>так говорили, бо це сталося&lt;br /&gt;</w:t>
        <w:br/>
        <w:t>на виборах до австрійського парламенту.</w:t>
      </w:r>
    </w:p>
    <w:p>
      <w:r>
        <w:br/>
        <w:t>Коли все губиться? В рік його народження?&lt;br /&gt;</w:t>
        <w:br/>
        <w:t>У яких церквах, у яких магістратах,&lt;br /&gt;</w:t>
        <w:br/>
        <w:t>у скриптурах яких німецьких, польських&lt;br /&gt;</w:t>
        <w:br/>
        <w:t>був записаний той рік?</w:t>
      </w:r>
    </w:p>
    <w:p>
      <w:r>
        <w:br/>
        <w:t>Може, був… Може, був&lt;br /&gt;</w:t>
        <w:br/>
        <w:t>славний опришок з Прокурави Мосорук –&lt;br /&gt;</w:t>
        <w:br/>
        <w:t>про нього я сам читав.</w:t>
      </w:r>
    </w:p>
    <w:p>
      <w:r>
        <w:br/>
        <w:t>Ніхто не знає. Ніхто не чув.&lt;br /&gt;</w:t>
        <w:br/>
        <w:t>Чули крик з груня.&lt;br /&gt;</w:t>
        <w:br/>
        <w:t>На покрову кричав чоловік,&lt;br /&gt;</w:t>
        <w:br/>
        <w:t>переходячи з груня на грунь:</w:t>
      </w:r>
    </w:p>
    <w:p>
      <w:r>
        <w:br/>
        <w:t>– Люди-и! Завтра – по соровицю! –</w:t>
      </w:r>
    </w:p>
    <w:p>
      <w:r>
        <w:br/>
        <w:t>Мусили чути.&lt;br /&gt;</w:t>
        <w:br/>
        <w:t>Мусили знати прадіда.&lt;br /&gt;</w:t>
        <w:br/>
        <w:t>Мусили вдосвіта бігти в Текучу,&lt;br /&gt;</w:t>
        <w:br/>
        <w:t>Мусили ночами варити сіль,&lt;br /&gt;</w:t>
        <w:br/>
        <w:t>мусили з першим снігом спускатись на доли,&lt;br /&gt;</w:t>
        <w:br/>
        <w:t>мусили крадьки, бо за це – кримінал,&lt;br /&gt;</w:t>
        <w:br/>
        <w:t>вимінювати сіль на збіжжя,&lt;br /&gt;</w:t>
        <w:br/>
        <w:t>аби до полонинської весни дожити,&lt;br /&gt;</w:t>
        <w:br/>
        <w:t>коли знову на кожному груні&lt;br /&gt;</w:t>
        <w:br/>
        <w:t>кричатиме немолодий чоловік:</w:t>
      </w:r>
    </w:p>
    <w:p>
      <w:r>
        <w:br/>
        <w:t>– Люди-и! Завтра – на Мончели!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Прадід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