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Понизив</w:t>
      </w:r>
    </w:p>
    <w:p>
      <w:r>
        <w:br/>
        <w:t xml:space="preserve"> П'є-гуляє у неділю&lt;br /&gt;</w:t>
        <w:br/>
        <w:t>На коршомці Гарасим;&lt;br /&gt;</w:t>
        <w:br/>
        <w:t>З Гарасимом п'є-гуляє&lt;br /&gt;</w:t>
        <w:br/>
        <w:t>І сусід його Трохим.</w:t>
      </w:r>
    </w:p>
    <w:p>
      <w:r>
        <w:br/>
        <w:t>А обидва стрільці жваві.&lt;br /&gt;</w:t>
        <w:br/>
        <w:t>От перечка і пішла...&lt;br /&gt;</w:t>
        <w:br/>
        <w:t>Далі Трохим розходився,&lt;br /&gt;</w:t>
        <w:br/>
        <w:t>Підійнявся з-за стола:</w:t>
      </w:r>
    </w:p>
    <w:p>
      <w:r>
        <w:br/>
        <w:t>"То ти кажеш, що ти луччий?&lt;br /&gt;</w:t>
        <w:br/>
        <w:t>Що ти гаспидний стрілець?&lt;br /&gt;</w:t>
        <w:br/>
        <w:t>Збий же мені з чуба шапку:&lt;br /&gt;</w:t>
        <w:br/>
        <w:t>Тоді будеш молодець!"</w:t>
      </w:r>
    </w:p>
    <w:p>
      <w:r>
        <w:br/>
        <w:t>"Кажеш, може, що не зіб'ю?" —&lt;br /&gt;</w:t>
        <w:br/>
        <w:t>"А ти кажеш, що зіб'єш?!" —&lt;br /&gt;</w:t>
        <w:br/>
        <w:t>"А їй-богу, що ізіб'ю!" —&lt;br /&gt;</w:t>
        <w:br/>
        <w:t>"А їй-богу, не зіб'єш!.."</w:t>
      </w:r>
    </w:p>
    <w:p>
      <w:r>
        <w:br/>
        <w:t>"Та от тобі і рушниця!" —&lt;br /&gt;</w:t>
        <w:br/>
        <w:t>"Ану-ну! давай! давай!" —&lt;br /&gt;</w:t>
        <w:br/>
        <w:t>"На! Ставай лиш край порога!"&lt;br /&gt;</w:t>
        <w:br/>
        <w:t>"Та я стану: ти ставай!.."</w:t>
      </w:r>
    </w:p>
    <w:p>
      <w:r>
        <w:br/>
        <w:t>Цілить їден від порога,&lt;br /&gt;</w:t>
        <w:br/>
        <w:t>Другий стоїть за столом&lt;br /&gt;</w:t>
        <w:br/>
        <w:t>Та щосили натягає&lt;br /&gt;</w:t>
        <w:br/>
        <w:t>Сиву шапку на чоло.</w:t>
      </w:r>
    </w:p>
    <w:p>
      <w:r>
        <w:br/>
        <w:t>Бах рушниця!.. Стало димно...&lt;br /&gt;</w:t>
        <w:br/>
        <w:t>Йде до столу Гарасим...&lt;br /&gt;</w:t>
        <w:br/>
        <w:t>А за столом в сивій шапці,&lt;br /&gt;</w:t>
        <w:br/>
        <w:t>Як баран, лежить Трохим!</w:t>
      </w:r>
    </w:p>
    <w:p>
      <w:r>
        <w:br/>
        <w:t>(Йому куля пролетіла&lt;br /&gt;</w:t>
        <w:br/>
        <w:t>Через шапку і чоло...)&lt;br /&gt;</w:t>
        <w:br/>
        <w:t>Підіймає той Трохима,&lt;br /&gt;</w:t>
        <w:br/>
        <w:t>Підпирає за столом.</w:t>
      </w:r>
    </w:p>
    <w:p>
      <w:r>
        <w:br/>
        <w:t>Сам відходить до порога.&lt;br /&gt;</w:t>
        <w:br/>
        <w:t>Знов рушницю в руки взяв,&lt;br /&gt;</w:t>
        <w:br/>
        <w:t>Прицілився разів кілька&lt;br /&gt;</w:t>
        <w:br/>
        <w:t>Й головою похитав:</w:t>
      </w:r>
    </w:p>
    <w:p>
      <w:r>
        <w:br/>
        <w:t>"Вибачай мені, Трохиме,-&lt;br /&gt;</w:t>
        <w:br/>
        <w:t>Гарасим проговорив,-&lt;br /&gt;</w:t>
        <w:br/>
        <w:t>На два цалі1 лиш понизив —&lt;br /&gt;</w:t>
        <w:br/>
        <w:t>Та й і шапки не ізбив".</w:t>
      </w:r>
    </w:p>
    <w:p>
      <w:r>
        <w:br/>
        <w:t>1859 р.&lt;br /&gt;</w:t>
        <w:br/>
        <w:t>1 Цаль — дюйм (2,54 см).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Понизив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