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Покотиполе</w:t>
      </w:r>
    </w:p>
    <w:p>
      <w:r>
        <w:br/>
        <w:t xml:space="preserve"> Восени ми тряслись в таратайці в село;&lt;br /&gt;</w:t>
        <w:br/>
        <w:t>Вже на нивах нічого тоді не було,&lt;br /&gt;</w:t>
        <w:br/>
        <w:t>Тільки що покотиполе вітром несло.</w:t>
      </w:r>
    </w:p>
    <w:p>
      <w:r>
        <w:br/>
        <w:t>Ото з дідом тряслись: воно все, бач, не пішки!&lt;br /&gt;</w:t>
        <w:br/>
        <w:t>Сам покійник держав, далі дав мені віжки;&lt;br /&gt;</w:t>
        <w:br/>
        <w:t>Тютюн вийняв та й люльку повненько напхав,&lt;br /&gt;</w:t>
        <w:br/>
        <w:t>Запалив, в зуби взяв, розкурив та й казав&lt;br /&gt;</w:t>
        <w:br/>
        <w:t>(Коли схоче, розумно старий, було, каже):</w:t>
      </w:r>
    </w:p>
    <w:p>
      <w:r>
        <w:br/>
        <w:t>"Ось послухай, малий! Як що в серце заляже,&lt;br /&gt;</w:t>
        <w:br/>
        <w:t>Коли хоч, щоб не визнав того чоловік,&lt;br /&gt;</w:t>
        <w:br/>
        <w:t>Не кажи і билинці, не тільки що жінці:&lt;br /&gt;</w:t>
        <w:br/>
        <w:t>Бо в жінок, знає світ, дуже довгий язик...&lt;br /&gt;</w:t>
        <w:br/>
        <w:t>А по-моєму, лучче не мов і билинці!&lt;br /&gt;</w:t>
        <w:br/>
        <w:t>Отсе раз! А ще й те, що від кари лихий&lt;br /&gt;</w:t>
        <w:br/>
        <w:t>Не втече; таки бог покарає святий,&lt;br /&gt;</w:t>
        <w:br/>
        <w:t>Хоч зайшов би, де й вітер не здума повіять...&lt;br /&gt;</w:t>
        <w:br/>
        <w:t>Так, по-моєму, лучче лихого й не діять!</w:t>
      </w:r>
    </w:p>
    <w:p>
      <w:r>
        <w:br/>
        <w:t>Восени два товариші із заробітків ішли,&lt;br /&gt;</w:t>
        <w:br/>
        <w:t>А один із них був чоловік нехороший:&lt;br /&gt;</w:t>
        <w:br/>
        <w:t>Він товариша вбив, щоб загарбать його гроші...&lt;br /&gt;</w:t>
        <w:br/>
        <w:t>Те сподіялося, як жнива вже пройшли&lt;br /&gt;</w:t>
        <w:br/>
        <w:t>І у полі в людей не було нікогісінько;&lt;br /&gt;</w:t>
        <w:br/>
        <w:t>Як на поміч зарізаний кликав, стогнав, —&lt;br /&gt;</w:t>
        <w:br/>
        <w:t>Тільки вітер озивався, що в полі блукав,&lt;br /&gt;</w:t>
        <w:br/>
        <w:t>З покотиполем мчався по ниві пустісінькій...&lt;br /&gt;</w:t>
        <w:br/>
        <w:t>Умираючи, він їм казав-завіщав,&lt;br /&gt;</w:t>
        <w:br/>
        <w:t>Щоб од помсти не втік той лихий чоловік...&lt;br /&gt;</w:t>
        <w:br/>
        <w:t>От і другі жнива вже прийшли через рік.&lt;br /&gt;</w:t>
        <w:br/>
        <w:t>Мужик з жінкою в полі якось запізнилися...&lt;br /&gt;</w:t>
        <w:br/>
        <w:t>Коли се мужикові причудився крик:&lt;br /&gt;</w:t>
        <w:br/>
        <w:t>Покотиполе по полю з вітром котилося!&lt;br /&gt;</w:t>
        <w:br/>
        <w:t>Він іспершу злякався, далі засміявся,&lt;br /&gt;</w:t>
        <w:br/>
        <w:t>Та й не стерпів — і жінці своїй він признався&lt;br /&gt;</w:t>
        <w:br/>
        <w:t>(Бо вже в полі з людей не було нікогісінько).&lt;br /&gt;</w:t>
        <w:br/>
        <w:t>Каже: кликав на поміч на ниві пустісінький...&lt;br /&gt;</w:t>
        <w:br/>
        <w:t>Через три дні село уже знало, й не втік,&lt;br /&gt;</w:t>
        <w:br/>
        <w:t>І від лиха не втік той лихий чоловік...&lt;br /&gt;</w:t>
        <w:br/>
        <w:t>Бо в жінок, знає світ, дуже довгий язик!"&lt;br /&gt;</w:t>
        <w:br/>
        <w:t>Віжки в мене узяв, потряслися в село...&lt;br /&gt;</w:t>
        <w:br/>
        <w:t>А по нивах скрізь пусто та пусто було,&lt;br /&gt;</w:t>
        <w:br/>
        <w:t>Покотиполе вітром несло та гуло.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Покотиполе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