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Поклін Кобзареві</w:t>
      </w:r>
    </w:p>
    <w:p>
      <w:r>
        <w:br/>
        <w:t xml:space="preserve"> Коли широка вся Україна&lt;br /&gt;</w:t>
        <w:br/>
        <w:t>Святкує пам'ять свойого&lt;br /&gt;</w:t>
        <w:br/>
        <w:t>Сина,&lt;br /&gt;</w:t>
        <w:br/>
        <w:t>І ми, найменші Вкраїни&lt;br /&gt;</w:t>
        <w:br/>
        <w:t>діти,&lt;br /&gt;</w:t>
        <w:br/>
        <w:t>Поклін приходим Йому&lt;br /&gt;</w:t>
        <w:br/>
        <w:t>зложити.&lt;br /&gt;</w:t>
        <w:br/>
        <w:t>Клонимось низько Тобі,&lt;br /&gt;</w:t>
        <w:br/>
        <w:t>Співаче,&lt;br /&gt;</w:t>
        <w:br/>
        <w:t>За силу Твоїх пісень гарячих,&lt;br /&gt;</w:t>
        <w:br/>
        <w:t>За те, що серцем любив&lt;br /&gt;</w:t>
        <w:br/>
        <w:t>Вкраїну,&lt;br /&gt;</w:t>
        <w:br/>
        <w:t>І служив вірно їй до загину.</w:t>
      </w:r>
    </w:p>
    <w:p>
      <w:r>
        <w:br/>
        <w:t>Клонимось низько Тобі,&lt;br /&gt;</w:t>
        <w:br/>
        <w:t>Пророче,&lt;br /&gt;</w:t>
        <w:br/>
        <w:t>За те, що темним&lt;br /&gt;</w:t>
        <w:br/>
        <w:t>відкрив Ти очі,&lt;br /&gt;</w:t>
        <w:br/>
        <w:t>З неволі чарів нас&lt;br /&gt;</w:t>
        <w:br/>
        <w:t>Відворожив&lt;br /&gt;</w:t>
        <w:br/>
        <w:t>І з пітьми вивів на світло&lt;br /&gt;</w:t>
        <w:br/>
        <w:t>Боже.&lt;br /&gt;</w:t>
        <w:br/>
        <w:t>Клонимось низько Тобі,&lt;br /&gt;</w:t>
        <w:br/>
        <w:t>Безсмертний,!&lt;br /&gt;</w:t>
        <w:br/>
        <w:t>Бо ти впімнувся за люд&lt;br /&gt;</w:t>
        <w:br/>
        <w:t>обдертий,&lt;br /&gt;</w:t>
        <w:br/>
        <w:t>І шлях вказав нам,&lt;br /&gt;</w:t>
        <w:br/>
        <w:t>куди ступати&lt;br /&gt;</w:t>
        <w:br/>
        <w:t>Щоб Україні долі придбати.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Поклін Кобзареві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