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не вмру, не перестану...</w:t>
      </w:r>
    </w:p>
    <w:p>
      <w:r>
        <w:br/>
        <w:t xml:space="preserve"> Поки не вмру, не перестану&lt;br /&gt;</w:t>
        <w:br/>
        <w:t>Тебе шукати на землі&lt;br /&gt;</w:t>
        <w:br/>
        <w:t>І серце зоряного лану,&lt;br /&gt;</w:t>
        <w:br/>
        <w:t>Де Твої плинуть кораблі.</w:t>
      </w:r>
    </w:p>
    <w:p>
      <w:r>
        <w:br/>
        <w:t>Засклеплена в глухій яскині&lt;br /&gt;</w:t>
        <w:br/>
        <w:t>Моя бунтується душа —&lt;br /&gt;</w:t>
        <w:br/>
        <w:t>О, де те небо, де те синє,&lt;br /&gt;</w:t>
        <w:br/>
        <w:t>Що смертний біль її втіша?</w:t>
      </w:r>
    </w:p>
    <w:p>
      <w:r>
        <w:br/>
        <w:t>Дихни на неї, як в дитинстві,&lt;br /&gt;</w:t>
        <w:br/>
        <w:t>Що в землю з ненькою лягло,&lt;br /&gt;</w:t>
        <w:br/>
        <w:t>І не цурайсь мене — я син твій —&lt;br /&gt;</w:t>
        <w:br/>
        <w:t>І пригорни моє чоло.&lt;br /&gt;</w:t>
        <w:br/>
        <w:t>НОВА ДУМКА, 1920, ч. 3, с. 1. Передрук з рукописної копії в архіві-музеї УВАН у США.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не вмру, не перестану...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