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Починають зорі пригасати...</w:t>
      </w:r>
    </w:p>
    <w:p>
      <w:r>
        <w:br/>
        <w:t xml:space="preserve"> * * *</w:t>
      </w:r>
    </w:p>
    <w:p>
      <w:r>
        <w:br/>
        <w:t>Починають зорі пригасати.&lt;br /&gt;</w:t>
        <w:br/>
        <w:t>В пам'яті сутуляться хрести.&lt;br /&gt;</w:t>
        <w:br/>
        <w:t>Альбіноні, Верді, Сарасате,&lt;br /&gt;</w:t>
        <w:br/>
        <w:t>поможіть цей сум перебрести!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Починають зорі пригасати...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