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Страталана</w:t>
      </w:r>
    </w:p>
    <w:p>
      <w:r>
        <w:br/>
        <w:t xml:space="preserve"> Хай не тихне шум негоди,&lt;br /&gt;</w:t>
        <w:br/>
        <w:t>Хай лютує буревій!&lt;br /&gt;</w:t>
        <w:br/>
        <w:t>Хай сповняють плеском води&lt;br /&gt;</w:t>
        <w:br/>
        <w:t>Одинокий захист мій?&lt;br /&gt;</w:t>
        <w:br/>
        <w:t>Ні в гаях струмки прозорі,&lt;br /&gt;</w:t>
        <w:br/>
        <w:t>Ні людський далекий крок,&lt;br /&gt;</w:t>
        <w:br/>
        <w:t>Ні вечірні тихі зорі&lt;br /&gt;</w:t>
        <w:br/>
        <w:t>Не присплять моїх думок.</w:t>
      </w:r>
    </w:p>
    <w:p>
      <w:r>
        <w:br/>
        <w:t>Ми пішли за праве діло&lt;br /&gt;</w:t>
        <w:br/>
        <w:t>До великої мети.&lt;br /&gt;</w:t>
        <w:br/>
        <w:t>Але небо не судило&lt;br /&gt;</w:t>
        <w:br/>
        <w:t>Ворогів перемогти.&lt;br /&gt;</w:t>
        <w:br/>
        <w:t>Нас розвіяв шторм жорстокий&lt;br /&gt;</w:t>
        <w:br/>
        <w:t>I надії промінь згас.&lt;br /&gt;</w:t>
        <w:br/>
        <w:t>Перед нами світ широкий,&lt;br /&gt;</w:t>
        <w:br/>
        <w:t>Але він чужий для нас!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Страталана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