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Півень</w:t>
      </w:r>
    </w:p>
    <w:p>
      <w:r>
        <w:br/>
        <w:t xml:space="preserve"> Зоря майнула, мов стріла,&lt;br /&gt;</w:t>
        <w:br/>
        <w:t>неначе іскра, пісня згасла,&lt;br /&gt;</w:t>
        <w:br/>
        <w:t>і тільки з мокрого зела&lt;br /&gt;</w:t>
        <w:br/>
        <w:t>роса краплинами сплила,&lt;br /&gt;</w:t>
        <w:br/>
        <w:t>мов слово, чиста й ясна.&lt;br /&gt;</w:t>
        <w:br/>
        <w:t>Вже обріїв зігнувся рівень&lt;br /&gt;</w:t>
        <w:br/>
        <w:t>у круглу смугу обруча,&lt;br /&gt;</w:t>
        <w:br/>
        <w:t>і ніч почала вже кінчатись,&lt;br /&gt;</w:t>
        <w:br/>
        <w:t>неначе ватра, догоряти.&lt;br /&gt;</w:t>
        <w:br/>
        <w:t>Ось ранок синім возом їде&lt;br /&gt;</w:t>
        <w:br/>
        <w:t>і сонця сніп в село везе.&lt;br /&gt;</w:t>
        <w:br/>
        <w:t>Крильми шумить червоний півень —&lt;br /&gt;</w:t>
        <w:br/>
        <w:t>співучий з міді&lt;br /&gt;</w:t>
        <w:br/>
        <w:t>серп.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