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212</w:t>
      </w:r>
    </w:p>
    <w:p>
      <w:r>
        <w:br/>
        <w:t xml:space="preserve"> Так багато суперзірок, порослих очеретом..&lt;br /&gt;</w:t>
        <w:br/>
        <w:t>Десь там Том Джонс&lt;br /&gt;</w:t>
        <w:br/>
        <w:t>Співає про зелену-зелену траву..&lt;br /&gt;</w:t>
        <w:br/>
        <w:t>В таку ніч місячними борами&lt;br /&gt;</w:t>
        <w:br/>
        <w:t>Водять хороводи опеньки,&lt;br /&gt;</w:t>
        <w:br/>
        <w:t>Притрушені цинамоном..&lt;br /&gt;</w:t>
        <w:br/>
        <w:t>Як би я хотів пуститись знову&lt;br /&gt;</w:t>
        <w:br/>
        <w:t>Тим Чумацьким Шляхом назад,&lt;br /&gt;</w:t>
        <w:br/>
        <w:t>Поорати ще теплий пил..&lt;br /&gt;</w:t>
        <w:br/>
        <w:t>В таку ніч&lt;br /&gt;</w:t>
        <w:br/>
        <w:t>Відкриваються найбільші оперні театри –&lt;br /&gt;</w:t>
        <w:br/>
        <w:t>Для тих, хто в морі, для тих, хто не спить&lt;br /&gt;</w:t>
        <w:br/>
        <w:t>Елла Фітцджеральд&lt;br /&gt;</w:t>
        <w:br/>
        <w:t>Мажеться глиною голубою –&lt;br /&gt;</w:t>
        <w:br/>
        <w:t>Ми не пропадем у цьому світі!&lt;br /&gt;</w:t>
        <w:br/>
        <w:t>Ніколи, ніколи не сумуватиму –&lt;br /&gt;</w:t>
        <w:br/>
        <w:t>Зовсім як дерево низенько над водою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212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