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бурі</w:t>
      </w:r>
    </w:p>
    <w:p>
      <w:r>
        <w:br/>
        <w:t xml:space="preserve"> В гущавину від спаду муру –&lt;br /&gt;</w:t>
        <w:br/>
        <w:t>сліди сполоханого тура.&lt;br /&gt;</w:t>
        <w:br/>
        <w:t>В степу широкім – горлиць пера,&lt;br /&gt;</w:t>
        <w:br/>
        <w:t>венецьким склом лягли озера.</w:t>
      </w:r>
    </w:p>
    <w:p>
      <w:r>
        <w:br/>
        <w:t>Я знала: ранок буде ясний,&lt;br /&gt;</w:t>
        <w:br/>
        <w:t>проквітне ніби рястом рясно,&lt;br /&gt;</w:t>
        <w:br/>
        <w:t>прозорі будуть повні плавні –&lt;br /&gt;</w:t>
        <w:br/>
        <w:t>так виплакала Ярославна.</w:t>
      </w:r>
    </w:p>
    <w:p>
      <w:r>
        <w:br/>
        <w:t>Була ж то вчора громовиця!&lt;br /&gt;</w:t>
        <w:br/>
        <w:t>Палахкотіло на бійницях,&lt;br /&gt;</w:t>
        <w:br/>
        <w:t>і острахом земля здригалась,&lt;br /&gt;</w:t>
        <w:br/>
        <w:t>і чи ж не чула це Каяла?</w:t>
      </w:r>
    </w:p>
    <w:p>
      <w:r>
        <w:br/>
        <w:t>І понад половецьким низом&lt;br /&gt;</w:t>
        <w:br/>
        <w:t>злітали соколиці сизо,&lt;br /&gt;</w:t>
        <w:br/>
        <w:t>а вітер тугу гнав із шалом,&lt;br /&gt;</w:t>
        <w:br/>
        <w:t>не озираючись за валом.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бурі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