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Перепились</w:t>
      </w:r>
    </w:p>
    <w:p>
      <w:r>
        <w:br/>
        <w:t xml:space="preserve"> Розлили вино на столах&lt;br /&gt;</w:t>
        <w:br/>
        <w:t>І несподівано оп'яніли&lt;br /&gt;</w:t>
        <w:br/>
        <w:t>І хтось сказав:&lt;br /&gt;</w:t>
        <w:br/>
        <w:t>Пе — ре — пи — лись!&lt;br /&gt;</w:t>
        <w:br/>
        <w:t>І всім стало ясно.&lt;br /&gt;</w:t>
        <w:br/>
        <w:t>Один забився в куток.&lt;br /&gt;</w:t>
        <w:br/>
        <w:t>Було видно, що він переживає драму.&lt;br /&gt;</w:t>
        <w:br/>
        <w:t>Розходьтесь, уже погасла електрика&lt;br /&gt;</w:t>
        <w:br/>
        <w:t>І губи не знайдуть губ!&lt;br /&gt;</w:t>
        <w:br/>
        <w:t>І всі підуть з тим, що залишилось в серцях,&lt;br /&gt;</w:t>
        <w:br/>
        <w:t>Розбредуться по улицях&lt;br /&gt;</w:t>
        <w:br/>
        <w:t>І завтра буде соромно зустрічатись.&lt;br /&gt;</w:t>
        <w:br/>
        <w:t>Розлили!</w:t>
      </w:r>
    </w:p>
    <w:p>
      <w:r>
        <w:br/>
        <w:t>1919. Київ.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Перепились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