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Осіннє</w:t>
      </w:r>
    </w:p>
    <w:p>
      <w:r>
        <w:br/>
        <w:t xml:space="preserve"> Залетів до хати лист&lt;br /&gt;</w:t>
        <w:br/>
        <w:t>перший осені сумної.&lt;br /&gt;</w:t>
        <w:br/>
        <w:t>Поруділий, наче лис,&lt;br /&gt;</w:t>
        <w:br/>
        <w:t>весь пошерхлий, у сувої.</w:t>
      </w:r>
    </w:p>
    <w:p>
      <w:r>
        <w:br/>
        <w:t>Осінь, осінь, біль тривог,&lt;br /&gt;</w:t>
        <w:br/>
        <w:t>сива паморозь на скронях!&lt;br /&gt;</w:t>
        <w:br/>
        <w:t>Доля тихий монолог&lt;br /&gt;</w:t>
        <w:br/>
        <w:t>полинами в ноги клонить.</w:t>
      </w:r>
    </w:p>
    <w:p>
      <w:r>
        <w:br/>
        <w:t>Розшматоване буття&lt;br /&gt;</w:t>
        <w:br/>
        <w:t>духом безвини пропахло.&lt;br /&gt;</w:t>
        <w:br/>
        <w:t>Осінь шепче каяття&lt;br /&gt;</w:t>
        <w:br/>
        <w:t>насторожено і палко.</w:t>
      </w:r>
    </w:p>
    <w:p>
      <w:r>
        <w:br/>
        <w:t>Застеляє лист сліди&lt;br /&gt;</w:t>
        <w:br/>
        <w:t>на протоптаних дорогах,&lt;br /&gt;</w:t>
        <w:br/>
        <w:t>і пливуть роки туди,&lt;br /&gt;</w:t>
        <w:br/>
        <w:t>де тумани п'ють тривогу.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