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Ольвієць</w:t>
      </w:r>
    </w:p>
    <w:p>
      <w:r>
        <w:br/>
        <w:t xml:space="preserve"> Годi! I лiру кидаю на барсову шкуру.&lt;br /&gt;</w:t>
        <w:br/>
        <w:t>Серце ледаче давно — як фiал без вина.&lt;br /&gt;</w:t>
        <w:br/>
        <w:t>Пiнявий трунок щасливо допито до дна,&lt;br /&gt;</w:t>
        <w:br/>
        <w:t>Личить же усмiхом стрiнути правду понуру.</w:t>
      </w:r>
    </w:p>
    <w:p>
      <w:r>
        <w:br/>
        <w:t>В мене над ложем мiй меч в пiхвi, золотом битiй.&lt;br /&gt;</w:t>
        <w:br/>
        <w:t>Зойкнуло лезо й лягло на брунатiсть колiн.&lt;br /&gt;</w:t>
        <w:br/>
        <w:t>Лезо — cвiчодо, i в ньому мiй вихiд один —&lt;br /&gt;</w:t>
        <w:br/>
        <w:t>Завтрашнiй похiд, зеленi просторi i скити.</w:t>
      </w:r>
    </w:p>
    <w:p>
      <w:r>
        <w:br/>
        <w:t>Завтра ступатимеш полем. А стрiли, як злива.&lt;br /&gt;</w:t>
        <w:br/>
        <w:t>Десь кочовник невiдомий мою наклада.&lt;br /&gt;</w:t>
        <w:br/>
        <w:t>В день такий смерть — як цiлюща вода.&lt;br /&gt;</w:t>
        <w:br/>
        <w:t>В день золотий i тяжкий, як оттiйська олива.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Ольвієць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