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Ой мені тяжко…</w:t>
      </w:r>
    </w:p>
    <w:p>
      <w:r>
        <w:br/>
        <w:t xml:space="preserve"> Ой мені тяжко [20]&lt;br /&gt;</w:t>
        <w:br/>
        <w:t>Ой мені нудно,-&lt;br /&gt;</w:t>
        <w:br/>
        <w:t>Як без роботи жити мені трудно!&lt;br /&gt;</w:t>
        <w:br/>
        <w:t>Ой піду я манівцями&lt;br /&gt;</w:t>
        <w:br/>
        <w:t>Та нудьгу розважу,&lt;br /&gt;</w:t>
        <w:br/>
        <w:t>Чи не стрінусь з панночками,-&lt;br /&gt;</w:t>
        <w:br/>
        <w:t>Може, слово скажуть.&lt;br /&gt;</w:t>
        <w:br/>
        <w:t>Ох, мені важко,&lt;br /&gt;</w:t>
        <w:br/>
        <w:t>Ой мені нудно,&lt;br /&gt;</w:t>
        <w:br/>
        <w:t>Як без роботи жити мені трудно!&lt;br /&gt;</w:t>
        <w:br/>
        <w:t>Не зустрівсь я з панночками:&lt;br /&gt;</w:t>
        <w:br/>
        <w:t>Вони всі в світлиці,&lt;br /&gt;</w:t>
        <w:br/>
        <w:t>Шиють кохти з фальборами,&lt;br /&gt;</w:t>
        <w:br/>
        <w:t>Лагодять спідниці.&lt;br /&gt;</w:t>
        <w:br/>
        <w:t>Ох, мені тяжко,&lt;br /&gt;</w:t>
        <w:br/>
        <w:t>Ох, мені нудно,&lt;br /&gt;</w:t>
        <w:br/>
        <w:t>Як без роботи жити мені трудно!&lt;br /&gt;</w:t>
        <w:br/>
        <w:t>Ой піду я у садочок.&lt;br /&gt;</w:t>
        <w:br/>
        <w:t>Час прокоротаю.&lt;br /&gt;</w:t>
        <w:br/>
        <w:t>Та сяду я під кленочок,&lt;br /&gt;</w:t>
        <w:br/>
        <w:t>Пісню заспіваю:&lt;br /&gt;</w:t>
        <w:br/>
        <w:t>Ой покинув Петро хатку&lt;br /&gt;</w:t>
        <w:br/>
        <w:t>І жінку-небогу,&lt;br /&gt;</w:t>
        <w:br/>
        <w:t>Помандрував без оглядку&lt;br /&gt;</w:t>
        <w:br/>
        <w:t>В Полтаву, в дорогу.&lt;br /&gt;</w:t>
        <w:br/>
        <w:t>Ой вернись назад, Петрусю,&lt;br /&gt;</w:t>
        <w:br/>
        <w:t>Швиденько вернися!&lt;br /&gt;</w:t>
        <w:br/>
        <w:t>Не вернешся — утоплюся,&lt;br /&gt;</w:t>
        <w:br/>
        <w:t>Тогді не журися!&lt;br /&gt;</w:t>
        <w:br/>
        <w:t>Помандрував... вона ж з хати,&lt;br /&gt;</w:t>
        <w:br/>
        <w:t>Дітки занищали!&lt;br /&gt;</w:t>
        <w:br/>
        <w:t>"От тепер ви,— каже мати,-&lt;br /&gt;</w:t>
        <w:br/>
        <w:t>Сирітками стали".&lt;br /&gt;</w:t>
        <w:br/>
        <w:t>26 июня 1851 г., Полтава</w:t>
      </w:r>
    </w:p>
    <w:p>
      <w:r>
        <w:br/>
        <w:t>[20] — На голос малороссийской казацкой песни: "Ой піду я до владики попа позивати..." (Примітка автора).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мені тяжко…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