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Одкрий мені дорогу, доле...</w:t>
      </w:r>
    </w:p>
    <w:p>
      <w:r>
        <w:br/>
        <w:t xml:space="preserve"> Одкрий мені дорогу, доле,&lt;br /&gt;</w:t>
        <w:br/>
        <w:t>Щоб я для людства щось зробив,&lt;br /&gt;</w:t>
        <w:br/>
        <w:t>Щоб пломінь благородний в мене&lt;br /&gt;</w:t>
        <w:br/>
        <w:t>Даремно в грудях не зотлів.</w:t>
      </w:r>
    </w:p>
    <w:p>
      <w:r>
        <w:br/>
        <w:t>Той пломінь, наче впавши з неба,&lt;br /&gt;</w:t>
        <w:br/>
        <w:t>Давно в крові моїй живе.&lt;br /&gt;</w:t>
        <w:br/>
        <w:t>Мій кожний серця стук — молитва&lt;br /&gt;</w:t>
        <w:br/>
        <w:t>За щастя людства світове.</w:t>
      </w:r>
    </w:p>
    <w:p>
      <w:r>
        <w:br/>
        <w:t>Коли б я міг не лиш словами,&lt;br /&gt;</w:t>
        <w:br/>
        <w:t>Підтвердить ділом поклик свій,-&lt;br /&gt;</w:t>
        <w:br/>
        <w:t>Нехай би на новій Голгофі&lt;br /&gt;</w:t>
        <w:br/>
        <w:t>Мені воздвигли хрест новий.</w:t>
      </w:r>
    </w:p>
    <w:p>
      <w:r>
        <w:br/>
        <w:t>За благо й волю людства вмерти —&lt;br /&gt;</w:t>
        <w:br/>
        <w:t>Яка щаслива й світла смерть!&lt;br /&gt;</w:t>
        <w:br/>
        <w:t>Життя? Воно ціни не має,&lt;br /&gt;</w:t>
        <w:br/>
        <w:t>Коли не повне сонцем вщерть.</w:t>
      </w:r>
    </w:p>
    <w:p>
      <w:r>
        <w:br/>
        <w:t>Скажи мені, що я загину&lt;br /&gt;</w:t>
        <w:br/>
        <w:t>В бою за щастя осяйне,-&lt;br /&gt;</w:t>
        <w:br/>
        <w:t>I сам хреста я приготую,&lt;br /&gt;</w:t>
        <w:br/>
        <w:t>На котрім розіпнуть мене!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Одкрий мені дорогу, доле...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