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 шостій вчора завернув...</w:t>
      </w:r>
    </w:p>
    <w:p>
      <w:r>
        <w:br/>
        <w:t xml:space="preserve"> Переклад: М. Терещенко</w:t>
      </w:r>
    </w:p>
    <w:p>
      <w:r>
        <w:br/>
        <w:t>Учора в шостій на Сінну&lt;br /&gt;</w:t>
        <w:br/>
        <w:t>Зайшов я наостанку;&lt;br /&gt;</w:t>
        <w:br/>
        <w:t>Там били дівчину одну,&lt;br /&gt;</w:t>
        <w:br/>
        <w:t>Ще молоду селянку.</w:t>
      </w:r>
    </w:p>
    <w:p>
      <w:r>
        <w:br/>
        <w:t>З грудей ні звука, ні зітхань,&lt;br /&gt;</w:t>
        <w:br/>
        <w:t>Лиш бич по тілу свище...&lt;br /&gt;</w:t>
        <w:br/>
        <w:t>І Музі я сказав: "Поглянь!&lt;br /&gt;</w:t>
        <w:br/>
        <w:t>Сестра твоя найближча".</w:t>
      </w:r>
    </w:p>
    <w:p>
      <w:r>
        <w:br/>
        <w:t>1848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шостій вчора завернув...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