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Ностальґія</w:t>
      </w:r>
    </w:p>
    <w:p>
      <w:r>
        <w:br/>
        <w:t xml:space="preserve"> На єдиному березі його безпросвітної,&lt;br /&gt;</w:t>
        <w:br/>
        <w:t>старості його заморської&lt;br /&gt;</w:t>
        <w:br/>
        <w:t>сива ходить вівця…</w:t>
      </w:r>
    </w:p>
    <w:p>
      <w:r>
        <w:br/>
        <w:t>А вовну її першу&lt;br /&gt;</w:t>
        <w:br/>
        <w:t>повезли в бесагах за море,&lt;br /&gt;</w:t>
        <w:br/>
        <w:t>і другу її вовну&lt;br /&gt;</w:t>
        <w:br/>
        <w:t>в тих бесагах за море повезли,&lt;br /&gt;</w:t>
        <w:br/>
        <w:t>і загубили ті бесаги&lt;br /&gt;</w:t>
        <w:br/>
        <w:t>в тому світі&lt;br /&gt;</w:t>
        <w:br/>
        <w:t>сто років тому…</w:t>
      </w:r>
    </w:p>
    <w:p>
      <w:r>
        <w:br/>
        <w:t>А в першій бесазі, у першій вовні&lt;br /&gt;</w:t>
        <w:br/>
        <w:t>він – однорічний – плакав,&lt;br /&gt;</w:t>
        <w:br/>
        <w:t>а в другій бесазі, у другій вовні&lt;br /&gt;</w:t>
        <w:br/>
        <w:t>змієборець – вічний – тремтів…</w:t>
      </w:r>
    </w:p>
    <w:p>
      <w:r>
        <w:br/>
        <w:t>А перша вовна – найніжніше руно –&lt;br /&gt;</w:t>
        <w:br/>
        <w:t>називається міцка,&lt;br /&gt;</w:t>
        <w:br/>
        <w:t>а друга вовна – ніжне руно –&lt;br /&gt;</w:t>
        <w:br/>
        <w:t>називається натинина,&lt;br /&gt;</w:t>
        <w:br/>
        <w:t>а третя вовна, як і остання,&lt;br /&gt;</w:t>
        <w:br/>
        <w:t>не має імені золотого…</w:t>
      </w:r>
    </w:p>
    <w:p>
      <w:r>
        <w:br/>
        <w:t>Він назвав і її, і себе&lt;br /&gt;</w:t>
        <w:br/>
        <w:t>і ступив на єдиний берег&lt;br /&gt;</w:t>
        <w:br/>
        <w:t>своєї безпросвітної…&lt;br /&gt;</w:t>
        <w:br/>
        <w:t>бо знав Ясона,&lt;br /&gt;</w:t>
        <w:br/>
        <w:t>але не знав свого діда,&lt;br /&gt;</w:t>
        <w:br/>
        <w:t>що міг, як змія восени,&lt;br /&gt;</w:t>
        <w:br/>
        <w:t>знаходити теплі джерела…</w:t>
      </w:r>
    </w:p>
    <w:p>
      <w:r>
        <w:br/>
        <w:t>2</w:t>
      </w:r>
    </w:p>
    <w:p>
      <w:r>
        <w:br/>
        <w:t>А що повинно кликати додому?&lt;br /&gt;</w:t>
        <w:br/>
        <w:t>Що плакати повинно</w:t>
      </w:r>
    </w:p>
    <w:p>
      <w:r>
        <w:br/>
        <w:t>в пізніх снах?</w:t>
      </w:r>
    </w:p>
    <w:p>
      <w:r>
        <w:br/>
        <w:t>А що повинно снитися малому&lt;br /&gt;</w:t>
        <w:br/>
        <w:t>на цих материках,</w:t>
      </w:r>
    </w:p>
    <w:p>
      <w:r>
        <w:br/>
        <w:t>на цих торгах?</w:t>
      </w:r>
    </w:p>
    <w:p>
      <w:r>
        <w:br/>
        <w:t>Чого йому ще хочеться у лахах&lt;br /&gt;</w:t>
        <w:br/>
        <w:t>років овечих?</w:t>
      </w:r>
    </w:p>
    <w:p>
      <w:r>
        <w:br/>
        <w:t>Одного: лягти</w:t>
      </w:r>
    </w:p>
    <w:p>
      <w:r>
        <w:br/>
        <w:t>і корчитись під списом</w:t>
      </w:r>
    </w:p>
    <w:p>
      <w:r>
        <w:br/>
        <w:t>у бесагах</w:t>
      </w:r>
    </w:p>
    <w:p>
      <w:r>
        <w:br/>
        <w:t>іконної,</w:t>
      </w:r>
    </w:p>
    <w:p>
      <w:r>
        <w:br/>
        <w:t>неправедної мсти…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Ностальґія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