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на Адрії</w:t>
      </w:r>
    </w:p>
    <w:p>
      <w:r>
        <w:br/>
        <w:t xml:space="preserve"> Ніч. На стоках небозводу&lt;br /&gt;</w:t>
        <w:br/>
        <w:t>Мерехтять сріблисті зорі,&lt;br /&gt;</w:t>
        <w:br/>
        <w:t>Чорні пасма скиб на морі&lt;br /&gt;</w:t>
        <w:br/>
        <w:t>Крає вістря пароходу&lt;br /&gt;</w:t>
        <w:br/>
        <w:t>Й білить пухом шумовини.&lt;br /&gt;</w:t>
        <w:br/>
        <w:t>У каюті хтось співає&lt;br /&gt;</w:t>
        <w:br/>
        <w:t>Монотонну скорбну думу,&lt;br /&gt;</w:t>
        <w:br/>
        <w:t>З темноти і стогнів шуму&lt;br /&gt;</w:t>
        <w:br/>
        <w:t>Тиха туга виринає,—&lt;br /&gt;</w:t>
        <w:br/>
        <w:t>Як вода, пливуть години.&lt;br /&gt;</w:t>
        <w:br/>
        <w:t>Тихо. Зорі потопають&lt;br /&gt;</w:t>
        <w:br/>
        <w:t>В океані хмар і ночі,&lt;br /&gt;</w:t>
        <w:br/>
        <w:t>Понад хвилі грім грохоче,&lt;br /&gt;</w:t>
        <w:br/>
        <w:t>По каютах скрізь дрімають —&lt;br /&gt;</w:t>
        <w:br/>
        <w:t>Серце, цить! Засни, дитино!</w:t>
      </w:r>
    </w:p>
    <w:p>
      <w:r>
        <w:br/>
        <w:t>Парохід Салона 22.IV.1908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на Адрії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