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</w:t>
      </w:r>
    </w:p>
    <w:p>
      <w:r>
        <w:br/>
        <w:t xml:space="preserve"> Тихая ніченька, ніч чарівниченька&lt;br /&gt;</w:t>
        <w:br/>
        <w:t>Землю вкриває.&lt;br /&gt;</w:t>
        <w:br/>
        <w:t>Князь наш яснесенький — місяць повнесенький&lt;br /&gt;</w:t>
        <w:br/>
        <w:t>Лагідно сяє.</w:t>
      </w:r>
    </w:p>
    <w:p>
      <w:r>
        <w:br/>
        <w:t>Он усміхаються, в хмарки ховаються&lt;br /&gt;</w:t>
        <w:br/>
        <w:t>Зірки злотисті.&lt;br /&gt;</w:t>
        <w:br/>
        <w:t>В тінях заховані, сплять зачаровані&lt;br /&gt;</w:t>
        <w:br/>
        <w:t>Квіти барвисті.</w:t>
      </w:r>
    </w:p>
    <w:p>
      <w:r>
        <w:br/>
        <w:t>Купами темними, сумно-таємними&lt;br /&gt;</w:t>
        <w:br/>
        <w:t>Верби схилились.&lt;br /&gt;</w:t>
        <w:br/>
        <w:t>Спить люд замучений, горем засмучений —&lt;br /&gt;</w:t>
        <w:br/>
        <w:t>Всі потомились.</w:t>
      </w:r>
    </w:p>
    <w:p>
      <w:r>
        <w:br/>
        <w:t>Радість хвилинную й працю невпинную&lt;br /&gt;</w:t>
        <w:br/>
        <w:t>Нічка приспала,&lt;br /&gt;</w:t>
        <w:br/>
        <w:t>З ними й жахливую долю зрадливую,—&lt;br /&gt;</w:t>
        <w:br/>
        <w:t>Бодай не встала!..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