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Ненсі</w:t>
      </w:r>
    </w:p>
    <w:p>
      <w:r>
        <w:br/>
        <w:t xml:space="preserve"> Ненсі</w:t>
      </w:r>
    </w:p>
    <w:p>
      <w:r>
        <w:br/>
        <w:t>— Чоловіче, годі свар!&lt;br /&gt;</w:t>
        <w:br/>
        <w:t>Нащо ця клятьба, сер?&lt;br /&gt;</w:t>
        <w:br/>
        <w:t>Шлюбна жінка — божий дар,&lt;br /&gt;</w:t>
        <w:br/>
        <w:t>Але не раба, сер!</w:t>
      </w:r>
    </w:p>
    <w:p>
      <w:r>
        <w:br/>
        <w:t>— Таж коритись має хтось,&lt;br /&gt;</w:t>
        <w:br/>
        <w:t>Ненсі, Ненсі?&lt;br /&gt;</w:t>
        <w:br/>
        <w:t>Чоловік чи жінка — ось&lt;br /&gt;</w:t>
        <w:br/>
        <w:t>В чім питання, Ненсі!</w:t>
      </w:r>
    </w:p>
    <w:p>
      <w:r>
        <w:br/>
        <w:t>— Що, коритися? Шукай&lt;br /&gt;</w:t>
        <w:br/>
        <w:t>Іншої рабині!&lt;br /&gt;</w:t>
        <w:br/>
        <w:t>Краще я скажу прощай&lt;br /&gt;</w:t>
        <w:br/>
        <w:t>I тобі, й хатині!</w:t>
      </w:r>
    </w:p>
    <w:p>
      <w:r>
        <w:br/>
        <w:t>— Як покинеш, зажурюсь,&lt;br /&gt;</w:t>
        <w:br/>
        <w:t>Ненсі, Ненсі...&lt;br /&gt;</w:t>
        <w:br/>
        <w:t>Ну, а потім — обійдусь&lt;br /&gt;</w:t>
        <w:br/>
        <w:t>I без тебе, Ненсі!</w:t>
      </w:r>
    </w:p>
    <w:p>
      <w:r>
        <w:br/>
        <w:t>— Скоро, скоро, підожди,&lt;br /&gt;</w:t>
        <w:br/>
        <w:t>У землі холодній&lt;br /&gt;</w:t>
        <w:br/>
        <w:t>Я засну... А як же ти&lt;br /&gt;</w:t>
        <w:br/>
        <w:t>Житимеш самотній?</w:t>
      </w:r>
    </w:p>
    <w:p>
      <w:r>
        <w:br/>
        <w:t>— Небо дасть мені снаги,&lt;br /&gt;</w:t>
        <w:br/>
        <w:t>Ненсі, Ненсі,-&lt;br /&gt;</w:t>
        <w:br/>
        <w:t>Вік дожити без нудьги&lt;br /&gt;</w:t>
        <w:br/>
        <w:t>I без тебе, Ненсі.</w:t>
      </w:r>
    </w:p>
    <w:p>
      <w:r>
        <w:br/>
        <w:t>— Ну, стривай же! Й звідтіля&lt;br /&gt;</w:t>
        <w:br/>
        <w:t>До твоєї хати&lt;br /&gt;</w:t>
        <w:br/>
        <w:t>З цілим пеклом буду я&lt;br /&gt;</w:t>
        <w:br/>
        <w:t>Кожну ніч літати!</w:t>
      </w:r>
    </w:p>
    <w:p>
      <w:r>
        <w:br/>
        <w:t>— Що ж, візьму таку, як ти,&lt;br /&gt;</w:t>
        <w:br/>
        <w:t>Ненсі, Ненсі,-&lt;br /&gt;</w:t>
        <w:br/>
        <w:t>I втечуть усі чорти&lt;br /&gt;</w:t>
        <w:br/>
        <w:t>З переляку, Ненсі.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Ненсі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