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сумуйте</w:t>
      </w:r>
    </w:p>
    <w:p>
      <w:r>
        <w:br/>
        <w:t xml:space="preserve"> Низько, низько похилилась&lt;br /&gt;</w:t>
        <w:br/>
        <w:t>Наша рідна хата:&lt;br /&gt;</w:t>
        <w:br/>
        <w:t>Не єдна любов до краю&lt;br /&gt;</w:t>
        <w:br/>
        <w:t>Більше з братом брата;&lt;br /&gt;</w:t>
        <w:br/>
        <w:t>Там, де кров лилась річками&lt;br /&gt;</w:t>
        <w:br/>
        <w:t>За свою країну,&lt;br /&gt;</w:t>
        <w:br/>
        <w:t>Там недбалість і байдужість&lt;br /&gt;</w:t>
        <w:br/>
        <w:t>Бачимо єдину.</w:t>
      </w:r>
    </w:p>
    <w:p>
      <w:r>
        <w:br/>
        <w:t>Але ж не сумуйте! Не скрізь ще руїна:&lt;br /&gt;</w:t>
        <w:br/>
        <w:t>Високі душею єсть люди,&lt;br /&gt;</w:t>
        <w:br/>
        <w:t>І в серці в людей тих живе Україна,&lt;br /&gt;</w:t>
        <w:br/>
        <w:t>І жити повік вона буде!</w:t>
      </w:r>
    </w:p>
    <w:p>
      <w:r>
        <w:br/>
        <w:t>Низько, низько похилилась&lt;br /&gt;</w:t>
        <w:br/>
        <w:t>Наша рідна хата:&lt;br /&gt;</w:t>
        <w:br/>
        <w:t>Не єднає праця спільна&lt;br /&gt;</w:t>
        <w:br/>
        <w:t>Більше з братом брата;&lt;br /&gt;</w:t>
        <w:br/>
        <w:t>Там, де сила процвітала,&lt;br /&gt;</w:t>
        <w:br/>
        <w:t>Сяла де просвіта,&lt;br /&gt;</w:t>
        <w:br/>
        <w:t>Там тепер країна млява,&lt;br /&gt;</w:t>
        <w:br/>
        <w:t>В темряву повита.</w:t>
      </w:r>
    </w:p>
    <w:p>
      <w:r>
        <w:br/>
        <w:t>Але ж не сумуйте! Ми будемо жити,&lt;br /&gt;</w:t>
        <w:br/>
        <w:t>Ще темрява нас не здоліла,&lt;br /&gt;</w:t>
        <w:br/>
        <w:t>Єсть руки невтомні, що вміють робити,&lt;br /&gt;</w:t>
        <w:br/>
        <w:t>Жива ще вкраїнськая сила1</w:t>
      </w:r>
    </w:p>
    <w:p>
      <w:r>
        <w:br/>
        <w:t>Низько, низько похилилась&lt;br /&gt;</w:t>
        <w:br/>
        <w:t>Наша рідна хата:&lt;br /&gt;</w:t>
        <w:br/>
        <w:t>І не скоро ще в їй знову&lt;br /&gt;</w:t>
        <w:br/>
        <w:t>Брат пізнає брата.&lt;br /&gt;</w:t>
        <w:br/>
        <w:t>Невелика наша праця,&lt;br /&gt;</w:t>
        <w:br/>
        <w:t>Невелика сила, —&lt;br /&gt;</w:t>
        <w:br/>
        <w:t>Довго ждатиме ще сонця&lt;br /&gt;</w:t>
        <w:br/>
        <w:t>Україна мила.</w:t>
      </w:r>
    </w:p>
    <w:p>
      <w:r>
        <w:br/>
        <w:t>Але ж не сумуйте! Не згине та праця&lt;br /&gt;</w:t>
        <w:br/>
        <w:t>І виведе всіх із недолі,&lt;br /&gt;</w:t>
        <w:br/>
        <w:t>Того ж, хто тій праці міг щиро віддаться,&lt;br /&gt;</w:t>
        <w:br/>
        <w:t>У нас не забудуть ніколи!</w:t>
      </w:r>
    </w:p>
    <w:p>
      <w:r>
        <w:br/>
        <w:t>1890</w:t>
      </w:r>
    </w:p>
    <w:p>
      <w:r>
        <w:br/>
        <w:t>Джерело: Б.Грінченко. ПОЕЗІЇ. Київ, "Радянський письменник", 1965.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сумуйте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