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Нащадкові</w:t>
      </w:r>
    </w:p>
    <w:p>
      <w:r>
        <w:br/>
        <w:t xml:space="preserve"> Край дороги ромашка цвістиме&lt;br /&gt;</w:t>
        <w:br/>
        <w:t>І на пагорбах мак пломенітиме,&lt;br /&gt;</w:t>
        <w:br/>
        <w:t>І підеш ти ланами густими,&lt;br /&gt;</w:t>
        <w:br/>
        <w:t>Зачарований небом і квітами.</w:t>
      </w:r>
    </w:p>
    <w:p>
      <w:r>
        <w:br/>
        <w:t>Навпростець, навмання, мов колись то&lt;br /&gt;</w:t>
        <w:br/>
        <w:t>Невідомий наш предок ходив ними,&lt;br /&gt;</w:t>
        <w:br/>
        <w:t>А на овиді клен дзвінколистий&lt;br /&gt;</w:t>
        <w:br/>
        <w:t>Чаруватиме співами дивними.</w:t>
      </w:r>
    </w:p>
    <w:p>
      <w:r>
        <w:br/>
        <w:t>Гомонітиме тихо з ланами&lt;br /&gt;</w:t>
        <w:br/>
        <w:t>Про незнане тобі і невичуте,&lt;br /&gt;</w:t>
        <w:br/>
        <w:t>Гей, віки, що простерлись між нами,&lt;br /&gt;</w:t>
        <w:br/>
        <w:t>Чом ви нас невгаваючи кличете?</w:t>
      </w:r>
    </w:p>
    <w:p>
      <w:r>
        <w:br/>
        <w:t>Мій нащадку, ти йтимеш цим полем&lt;br /&gt;</w:t>
        <w:br/>
        <w:t>І на виритий гострими ралами&lt;br /&gt;</w:t>
        <w:br/>
        <w:t>Ти наступиш, можливо, на шолом,&lt;br /&gt;</w:t>
        <w:br/>
        <w:t>Почорнілий і подіравлений…</w:t>
      </w:r>
    </w:p>
    <w:p>
      <w:r>
        <w:br/>
        <w:t>І ніким не зачислений в здобич,&lt;br /&gt;</w:t>
        <w:br/>
        <w:t>І у втратах ніде не зазначений,&lt;br /&gt;</w:t>
        <w:br/>
        <w:t>Він нікому не був ні оздобою,&lt;br /&gt;</w:t>
        <w:br/>
        <w:t>Ані захистом в хвилю призначену.</w:t>
      </w:r>
    </w:p>
    <w:p>
      <w:r>
        <w:br/>
        <w:t>Але ти підійми, мій нащадку,&lt;br /&gt;</w:t>
        <w:br/>
        <w:t>Ці шолома збережені рештки —&lt;br /&gt;</w:t>
        <w:br/>
        <w:t>На музейній полиці на згадку&lt;br /&gt;</w:t>
        <w:br/>
        <w:t>Має право лежати він все ж таки.</w:t>
      </w:r>
    </w:p>
    <w:p>
      <w:r>
        <w:br/>
        <w:t>Хай тоді у майбутній тій візії&lt;br /&gt;</w:t>
        <w:br/>
        <w:t>Вже побачать нові археологи&lt;br /&gt;</w:t>
        <w:br/>
        <w:t>На крихкім, з'їржавілім залізі&lt;br /&gt;</w:t>
        <w:br/>
        <w:t>Давнини полум'яної сполохи!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Нащадкові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