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мертвими водами</w:t>
      </w:r>
    </w:p>
    <w:p>
      <w:r>
        <w:br/>
        <w:t xml:space="preserve"> Кружляємо над мертвоводом,&lt;br /&gt;</w:t>
        <w:br/>
        <w:t>Сірі пташки, смілі й прудкі.&lt;br /&gt;</w:t>
        <w:br/>
        <w:t>А в твані риби ждуть захланні,&lt;br /&gt;</w:t>
        <w:br/>
        <w:t>Змієголові та гидкі,&lt;br /&gt;</w:t>
        <w:br/>
        <w:t>Хоч не меткі, зате глиткі.&lt;br /&gt;</w:t>
        <w:br/>
        <w:t>Нетечу ту звуть — Угорщина.</w:t>
      </w:r>
    </w:p>
    <w:p>
      <w:r>
        <w:br/>
        <w:t>I всі ми падаєм і гинем,&lt;br /&gt;</w:t>
        <w:br/>
        <w:t>Нас тягне та зловонна твань...&lt;br /&gt;</w:t>
        <w:br/>
        <w:t>Шкода великої любові,&lt;br /&gt;</w:t>
        <w:br/>
        <w:t>Шкода змагань, дерзань, палань,&lt;br /&gt;</w:t>
        <w:br/>
        <w:t>Нас губить та бездонна хлань,&lt;br /&gt;</w:t>
        <w:br/>
        <w:t>Те Мертве Озеро — Угорщина.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мертвими водами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