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працю</w:t>
      </w:r>
    </w:p>
    <w:p>
      <w:r>
        <w:br/>
        <w:t xml:space="preserve"> Що за гук та гомін&lt;br /&gt;</w:t>
        <w:br/>
        <w:t>понад шляхом чути?&lt;br /&gt;</w:t>
        <w:br/>
        <w:t>Йдуть худі й голодні,&lt;br /&gt;</w:t>
        <w:br/>
        <w:t>зморені від скрути.</w:t>
      </w:r>
    </w:p>
    <w:p>
      <w:r>
        <w:br/>
        <w:t>Тягнуться по світу,&lt;br /&gt;</w:t>
        <w:br/>
        <w:t>дикі гуси наче.&lt;br /&gt;</w:t>
        <w:br/>
        <w:t>Хто на них погляне,-&lt;br /&gt;</w:t>
        <w:br/>
        <w:t>з розпачу заплаче.</w:t>
      </w:r>
    </w:p>
    <w:p>
      <w:r>
        <w:br/>
        <w:t>Прощавай, вітчизно!&lt;br /&gt;</w:t>
        <w:br/>
        <w:t>Дальня путь нам ляже.&lt;br /&gt;</w:t>
        <w:br/>
        <w:t>Злидні гонять з дому,&lt;br /&gt;</w:t>
        <w:br/>
        <w:t>бідність зашморг в'яже.</w:t>
      </w:r>
    </w:p>
    <w:p>
      <w:r>
        <w:br/>
        <w:t>В'яже бідність зашморг&lt;br /&gt;</w:t>
        <w:br/>
        <w:t>на нещасні шиї.&lt;br /&gt;</w:t>
        <w:br/>
        <w:t>Скільки вас загине&lt;br /&gt;</w:t>
        <w:br/>
        <w:t>в світу веремії?</w:t>
      </w:r>
    </w:p>
    <w:p>
      <w:r>
        <w:br/>
        <w:t>За життя мізерне,&lt;br /&gt;</w:t>
        <w:br/>
        <w:t>за платню нікчемну&lt;br /&gt;</w:t>
        <w:br/>
        <w:t>ви йдете на муку,&lt;br /&gt;</w:t>
        <w:br/>
        <w:t>працю під'яремну.</w:t>
      </w:r>
    </w:p>
    <w:p>
      <w:r>
        <w:br/>
        <w:t>Ниють хворі ноги,&lt;br /&gt;</w:t>
        <w:br/>
        <w:t>втомлені до краю.&lt;br /&gt;</w:t>
        <w:br/>
        <w:t>Світу я не бачу,&lt;br /&gt;</w:t>
        <w:br/>
        <w:t>як про вас згадаю.</w:t>
      </w:r>
    </w:p>
    <w:p>
      <w:r>
        <w:br/>
        <w:t>Наболілі руки,&lt;br /&gt;</w:t>
        <w:br/>
        <w:t>очі сумовиті,&lt;br /&gt;</w:t>
        <w:br/>
        <w:t>Золотий мій люде,&lt;br /&gt;</w:t>
        <w:br/>
        <w:t>що ти маєш в світі?</w:t>
      </w:r>
    </w:p>
    <w:p>
      <w:r>
        <w:br/>
        <w:t>Маєш в світі досить&lt;br /&gt;</w:t>
        <w:br/>
        <w:t>дорогої долі,-&lt;br /&gt;</w:t>
        <w:br/>
        <w:t>голоду й морозу&lt;br /&gt;</w:t>
        <w:br/>
        <w:t>зазнаєш доволі.</w:t>
      </w:r>
    </w:p>
    <w:p>
      <w:r>
        <w:br/>
        <w:t>Ситий слізьми й жовчю,&lt;br /&gt;</w:t>
        <w:br/>
        <w:t>вбраний в лахи й лати,&lt;br /&gt;</w:t>
        <w:br/>
        <w:t>на камінні мусиш&lt;br /&gt;</w:t>
        <w:br/>
        <w:t>замість ліжка спати.</w:t>
      </w:r>
    </w:p>
    <w:p>
      <w:r>
        <w:br/>
        <w:t>Це тобі за вірність,&lt;br /&gt;</w:t>
        <w:br/>
        <w:t>за труди безсонні,&lt;br /&gt;</w:t>
        <w:br/>
        <w:t>люде мій, готують&lt;br /&gt;</w:t>
        <w:br/>
        <w:t>мари похоронні.</w:t>
      </w:r>
    </w:p>
    <w:p>
      <w:r>
        <w:br/>
        <w:t>Хай готують мари,&lt;br /&gt;</w:t>
        <w:br/>
        <w:t>але бог накаже —&lt;br /&gt;</w:t>
        <w:br/>
        <w:t>і тоді наш ворог&lt;br /&gt;</w:t>
        <w:br/>
        <w:t>сам на мари ляже.</w:t>
      </w:r>
    </w:p>
    <w:p>
      <w:r>
        <w:br/>
        <w:t>1884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працю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