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день народження Василя Томари</w:t>
      </w:r>
    </w:p>
    <w:p>
      <w:r>
        <w:br/>
        <w:t xml:space="preserve"> Круг годовий довершився і знов розпочався. Сьогодні&lt;br /&gt;</w:t>
        <w:br/>
        <w:t>Маємо першу добу, року нового почин,&lt;br /&gt;</w:t>
        <w:br/>
        <w:t>Доля судила тобі, обдарований хлопче Василю,&lt;br /&gt;</w:t>
        <w:br/>
        <w:t>В цей народитися день. Добра то провість тобі.&lt;br /&gt;</w:t>
        <w:br/>
        <w:t>Першим ти пагонцем, хлопче, на світ од батьків народився,&lt;br /&gt;</w:t>
        <w:br/>
        <w:t>Перший чеснотою скрізь, перший і славою будь,&lt;br /&gt;</w:t>
        <w:br/>
        <w:t>Перший і розумом сильним і перший тим даром природним,&lt;br /&gt;</w:t>
        <w:br/>
        <w:t>Що потребує його врода тілесна твоя.&lt;br /&gt;</w:t>
        <w:br/>
        <w:t>Благословення тобі, первакові, послала природа,&lt;br /&gt;</w:t>
        <w:br/>
        <w:t>Що для молодших дітей мачуха гостра була...&lt;br /&gt;</w:t>
        <w:br/>
        <w:t>Так і спорудник всесвітній, створивши Адама найперше,&lt;br /&gt;</w:t>
        <w:br/>
        <w:t>Єву потому створив, меншу в любові його.&lt;br /&gt;</w:t>
        <w:br/>
        <w:t>Радо вітаю тебе, що стільки добра тобі дано:&lt;br /&gt;</w:t>
        <w:br/>
        <w:t>Досить на частку твою бог милосердний поклав.&lt;br /&gt;</w:t>
        <w:br/>
        <w:t>Тільки ж гай-гай! Як багато тобі доручив сотворитель,&lt;br /&gt;</w:t>
        <w:br/>
        <w:t>Згодом немало і сам схоче від тебе узять.&lt;br /&gt;</w:t>
        <w:br/>
        <w:t>Отже, науки і всякої праці берись, не цурайся,&lt;br /&gt;</w:t>
        <w:br/>
        <w:t>І не з наймення лише, будь і ділами Василь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день народження Василя Томари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