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Батьківщині</w:t>
      </w:r>
    </w:p>
    <w:p>
      <w:r>
        <w:br/>
        <w:t xml:space="preserve"> У цьому краї народився я,&lt;br /&gt;</w:t>
        <w:br/>
        <w:t>Це полонина радісна моя,&lt;br /&gt;</w:t>
        <w:br/>
        <w:t>Це місто, де з'явився світ мені,&lt;br /&gt;</w:t>
        <w:br/>
        <w:t>Мого дитинства сповили пісні.&lt;br /&gt;</w:t>
        <w:br/>
        <w:t>Одну я згадую. Тремтять кущі.&lt;br /&gt;</w:t>
        <w:br/>
        <w:t>Гудуть на вітах золоті хрущі.</w:t>
      </w:r>
    </w:p>
    <w:p>
      <w:r>
        <w:br/>
      </w:r>
    </w:p>
    <w:p>
      <w:r>
        <w:br/>
        <w:t>Дитиною пішов я звідси в світ&lt;br /&gt;</w:t>
        <w:br/>
        <w:t>I ось прийшов дорослий... двадцять літ,&lt;br /&gt;</w:t>
        <w:br/>
        <w:t>Вже двадцять літ від того дня пройшло!&lt;br /&gt;</w:t>
        <w:br/>
        <w:t>Чимало горя й радощів було...&lt;br /&gt;</w:t>
        <w:br/>
        <w:t>Тягар життя — турботи та плачі.&lt;br /&gt;</w:t>
        <w:br/>
        <w:t>Гудуть на вітах золоті хрущі.</w:t>
      </w:r>
    </w:p>
    <w:p>
      <w:r>
        <w:br/>
      </w:r>
    </w:p>
    <w:p>
      <w:r>
        <w:br/>
        <w:t>О, де ви, друзі молодих забав?&lt;br /&gt;</w:t>
        <w:br/>
        <w:t>Хоч би одного з вас я тут застав!&lt;br /&gt;</w:t>
        <w:br/>
        <w:t>Зійшлися б ми, як у дитячий вік,&lt;br /&gt;</w:t>
        <w:br/>
        <w:t>Забув би я, що літній чоловік,&lt;br /&gt;</w:t>
        <w:br/>
        <w:t>Що двадцять п'ять вже років на плечі.&lt;br /&gt;</w:t>
        <w:br/>
        <w:t>Гудуть на вітах золоті хрущі.</w:t>
      </w:r>
    </w:p>
    <w:p>
      <w:r>
        <w:br/>
      </w:r>
    </w:p>
    <w:p>
      <w:r>
        <w:br/>
        <w:t>Мов неспокійна пташка поміж віт,&lt;br /&gt;</w:t>
        <w:br/>
        <w:t>Думки шугають у минулий світ.&lt;br /&gt;</w:t>
        <w:br/>
        <w:t>Збирають взяток спогадів сумний,&lt;br /&gt;</w:t>
        <w:br/>
        <w:t>Неначе бджоли з квітів мед гіркий.&lt;br /&gt;</w:t>
        <w:br/>
        <w:t>Проходить полем пісня уночі,&lt;br /&gt;</w:t>
        <w:br/>
        <w:t>Гудуть на вітах золоті хрущі.</w:t>
      </w:r>
    </w:p>
    <w:p>
      <w:r>
        <w:br/>
      </w:r>
    </w:p>
    <w:p>
      <w:r>
        <w:br/>
        <w:t>Я знов дитина в зорянім саду,&lt;br /&gt;</w:t>
        <w:br/>
        <w:t>Я знову дму в осикову дуду;&lt;br /&gt;</w:t>
        <w:br/>
        <w:t>На хворостині знову полетів&lt;br /&gt;</w:t>
        <w:br/>
        <w:t>До жолоба, бо пити захотів&lt;br /&gt;</w:t>
        <w:br/>
        <w:t>Мій кінь... Ну, пий! Гримлять стрімкі ключі.&lt;br /&gt;</w:t>
        <w:br/>
        <w:t>Гудуть на вітах золоті хрущі.</w:t>
      </w:r>
    </w:p>
    <w:p>
      <w:r>
        <w:br/>
      </w:r>
    </w:p>
    <w:p>
      <w:r>
        <w:br/>
        <w:t>Вечірній дзвін бринить. Упала тінь,&lt;br /&gt;</w:t>
        <w:br/>
        <w:t>Уже стомились і їздець, і кінь.&lt;br /&gt;</w:t>
        <w:br/>
        <w:t>Додому йду,— там мати при вікні&lt;br /&gt;</w:t>
        <w:br/>
        <w:t>Своїх пісень співатиме мені.&lt;br /&gt;</w:t>
        <w:br/>
        <w:t>Я слухаю — півсон — печаль, дощі...&lt;br /&gt;</w:t>
        <w:br/>
        <w:t>Гудуть на вітах золоті хрущі.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Батьківщині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