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Молодий я, молодий</w:t>
      </w:r>
    </w:p>
    <w:p>
      <w:r>
        <w:br/>
        <w:t xml:space="preserve"> Молодий я, молодий,&lt;br /&gt;</w:t>
        <w:br/>
        <w:t>Повний сили та одваги.&lt;br /&gt;</w:t>
        <w:br/>
        <w:t>Гей, життя, виходь на бій,-&lt;br /&gt;</w:t>
        <w:br/>
        <w:t>Пожартуєм для розваги!&lt;br /&gt;</w:t>
        <w:br/>
        <w:t>Гей життя, ставай, тремти!&lt;br /&gt;</w:t>
        <w:br/>
        <w:t>Дай я з тебе посміюся.&lt;br /&gt;</w:t>
        <w:br/>
        <w:t>Хто сміліший: я чи ти —&lt;br /&gt;</w:t>
        <w:br/>
        <w:t>Подивлюся, подивлюся.&lt;br /&gt;</w:t>
        <w:br/>
        <w:t>Горе?.. біль? — як жарт мине.&lt;br /&gt;</w:t>
        <w:br/>
        <w:t>Скільки сили молодої!&lt;br /&gt;</w:t>
        <w:br/>
        <w:t>Чи ж моя рука здригне,&lt;br /&gt;</w:t>
        <w:br/>
        <w:t>Що йде битись без озброї?&lt;br /&gt;</w:t>
        <w:br/>
        <w:t>Ой скажіть мені, скажіть,&lt;br /&gt;</w:t>
        <w:br/>
        <w:t>Любі мої сестри, браття:&lt;br /&gt;</w:t>
        <w:br/>
        <w:t>Що в житті вас так гнітить?&lt;br /&gt;</w:t>
        <w:br/>
        <w:t>Чом нема у вас завзяття?&lt;br /&gt;</w:t>
        <w:br/>
        <w:t>Там, де всесвіт я стягну,&lt;br /&gt;</w:t>
        <w:br/>
        <w:t>Де від болю шаленію,-&lt;br /&gt;</w:t>
        <w:br/>
        <w:t>Там ніяк вас не збагну,&lt;br /&gt;</w:t>
        <w:br/>
        <w:t>Вас ніяк не розумію.&lt;br /&gt;</w:t>
        <w:br/>
        <w:t>Молодий я, молодий,&lt;br /&gt;</w:t>
        <w:br/>
        <w:t>Повний сили та одваги.&lt;br /&gt;</w:t>
        <w:br/>
        <w:t>Гей, життя, виходь на бій,-&lt;br /&gt;</w:t>
        <w:br/>
        <w:t>Пожартуєм для розваги!&lt;br /&gt;</w:t>
        <w:br/>
        <w:t>1911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Молодий я, молодий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