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Моя любове! Я перед тобою...</w:t>
      </w:r>
    </w:p>
    <w:p>
      <w:r>
        <w:br/>
        <w:t xml:space="preserve"> Моя любове! Я перед тобою.&lt;br /&gt;</w:t>
        <w:br/>
        <w:t>Бери мене в свої блаженні сни.&lt;br /&gt;</w:t>
        <w:br/>
        <w:t>Лиш не зроби слухняною рабою,&lt;br /&gt;</w:t>
        <w:br/>
        <w:t>не ошукай і крил не обітни!&lt;br /&gt;</w:t>
        <w:br/>
        <w:t>Не допусти, щоб світ зійшовся клином,&lt;br /&gt;</w:t>
        <w:br/>
        <w:t>і не присни, для чого я живу.&lt;br /&gt;</w:t>
        <w:br/>
        <w:t>Даруй мені над шляхом тополиним&lt;br /&gt;</w:t>
        <w:br/>
        <w:t>важкого сонця древню булаву.&lt;br /&gt;</w:t>
        <w:br/>
        <w:t>Не дай мені заплутатись в дрібницях,&lt;br /&gt;</w:t>
        <w:br/>
        <w:t>не розміняй на спотички доріг,&lt;br /&gt;</w:t>
        <w:br/>
        <w:t>бо кості перевернуться в гробницях&lt;br /&gt;</w:t>
        <w:br/>
        <w:t>гірких і гордих прадідів моїх.&lt;br /&gt;</w:t>
        <w:br/>
        <w:t>І в них було кохання, як у мене,&lt;br /&gt;</w:t>
        <w:br/>
        <w:t>і від любові тьмарився їм світ.&lt;br /&gt;</w:t>
        <w:br/>
        <w:t>І їх жінки хапали за стремена,&lt;br /&gt;</w:t>
        <w:br/>
        <w:t>та що поробиш,— тільки до воріт.&lt;br /&gt;</w:t>
        <w:br/>
        <w:t>А там, а там... Жорстокий клекіт бою&lt;br /&gt;</w:t>
        <w:br/>
        <w:t>і дзвін мечів до третьої весни...&lt;br /&gt;</w:t>
        <w:br/>
        <w:t>Моя любове! Я перед тобою.&lt;br /&gt;</w:t>
        <w:br/>
        <w:t>Бери мене в свої блаженні сни.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Моя любове! Я перед тобою...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