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Ми садили ліс у полі</w:t>
      </w:r>
    </w:p>
    <w:p>
      <w:r>
        <w:br/>
        <w:t xml:space="preserve"> Ми садили ліс у полі —&lt;br /&gt;</w:t>
        <w:br/>
        <w:t>І дубочки, і тополі,&lt;br /&gt;</w:t>
        <w:br/>
        <w:t>І осику, і ліщину,&lt;br /&gt;</w:t>
        <w:br/>
        <w:t>І червону горобину.</w:t>
      </w:r>
    </w:p>
    <w:p>
      <w:r>
        <w:br/>
        <w:t>Виростай, наш ліс могучий,&lt;br /&gt;</w:t>
        <w:br/>
        <w:t>Піднімайсь під самі тучі,&lt;br /&gt;</w:t>
        <w:br/>
        <w:t>Щоб хмарки тебе гойдали,&lt;br /&gt;</w:t>
        <w:br/>
        <w:t>Дощ на землю проливали.</w:t>
      </w:r>
    </w:p>
    <w:p>
      <w:r>
        <w:br/>
        <w:t>Щоб хмарки тебе гойдали,&lt;br /&gt;</w:t>
        <w:br/>
        <w:t>Дощ на землю проливали,&lt;br /&gt;</w:t>
        <w:br/>
        <w:t>І на житечко зелене,&lt;br /&gt;</w:t>
        <w:br/>
        <w:t>І на тебе, і на мене!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 садили ліс у полі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