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Ми – крапельки ртуті на рівному полі…</w:t>
      </w:r>
    </w:p>
    <w:p>
      <w:r>
        <w:br/>
        <w:t xml:space="preserve"> ми – крапельки ртуті на рівному полі&lt;br /&gt;</w:t>
        <w:br/>
        <w:t>на сірій безмірній пустій площині&lt;br /&gt;</w:t>
        <w:br/>
        <w:t>рухливі прудкі досконалі і голі&lt;br /&gt;</w:t>
        <w:br/>
        <w:t>котитись навчились а жити – ще ні</w:t>
      </w:r>
    </w:p>
    <w:p>
      <w:r>
        <w:br/>
        <w:t>щенячі забави щоночі щоднини&lt;br /&gt;</w:t>
        <w:br/>
        <w:t>тваринна захланність звірячий запал&lt;br /&gt;</w:t>
        <w:br/>
        <w:t>хоч крапелька кожна – це майже людина&lt;br /&gt;</w:t>
        <w:br/>
        <w:t>і світло тремтливе відлите в метал</w:t>
      </w:r>
    </w:p>
    <w:p>
      <w:r>
        <w:br/>
        <w:t>але проступають пророцтва забуті&lt;br /&gt;</w:t>
        <w:br/>
        <w:t>і стеляться світом зневіра і страх&lt;br /&gt;</w:t>
        <w:br/>
        <w:t>а ми розтікаємось краплями ртуті&lt;br /&gt;</w:t>
        <w:br/>
        <w:t>по мінних..&lt;br /&gt;</w:t>
        <w:br/>
        <w:t>по мінних..&lt;br /&gt;</w:t>
        <w:br/>
        <w:t>по мінних полях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 – крапельки ртуті на рівному полі…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