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Меди, що ми пили, і губи, що любили...</w:t>
      </w:r>
    </w:p>
    <w:p>
      <w:r>
        <w:br/>
        <w:t xml:space="preserve"> Меди, що ми пили, і губи, що любили,&lt;br /&gt;</w:t>
        <w:br/>
        <w:t>і золоті сади, де слалися столи,&lt;br /&gt;</w:t>
        <w:br/>
        <w:t>одграли, одцвіли… В сади одзолотілі&lt;br /&gt;</w:t>
        <w:br/>
        <w:t>задумливі шляхи чужинців привели.</w:t>
      </w:r>
    </w:p>
    <w:p>
      <w:r>
        <w:br/>
        <w:t>І дивиться село обличчям білим-білим&lt;br /&gt;</w:t>
        <w:br/>
        <w:t>кудись, де тліє день і настає імла…&lt;br /&gt;</w:t>
        <w:br/>
        <w:t>Покинуте гніздо – над тим острішком милим,&lt;br /&gt;</w:t>
        <w:br/>
        <w:t>де вечір прилітав на райдузі крила.</w:t>
      </w:r>
    </w:p>
    <w:p>
      <w:r>
        <w:br/>
        <w:t>І дивиться село з-під білої хустини&lt;br /&gt;</w:t>
        <w:br/>
        <w:t>на срібний слід полозь, що завезли життя.&lt;br /&gt;</w:t>
        <w:br/>
        <w:t>О тіні гордих чол, що збуджували стіни!&lt;br /&gt;</w:t>
        <w:br/>
        <w:t>Куди ти проллялась, о чашо золота?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Меди, що ми пили, і губи, що любили...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