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Mater Dolorosa</w:t>
      </w:r>
    </w:p>
    <w:p>
      <w:r>
        <w:br/>
        <w:t xml:space="preserve"> В темну, чорну ніч&lt;br /&gt;</w:t>
        <w:br/>
        <w:t>віяли вітри.&lt;br /&gt;</w:t>
        <w:br/>
        <w:t>Срібних зір не ліч;&lt;br /&gt;</w:t>
        <w:br/>
        <w:t>мерехтять лиш три.</w:t>
      </w:r>
    </w:p>
    <w:p>
      <w:r>
        <w:br/>
        <w:t>Три самітні зорі,&lt;br /&gt;</w:t>
        <w:br/>
        <w:t>наче сльози три,&lt;br /&gt;</w:t>
        <w:br/>
        <w:t>наче перли в морі,&lt;br /&gt;</w:t>
        <w:br/>
        <w:t>віяли вітри.</w:t>
      </w:r>
    </w:p>
    <w:p>
      <w:r>
        <w:br/>
        <w:t>Чорна плахта ночі&lt;br /&gt;</w:t>
        <w:br/>
        <w:t>навкруги шатром.&lt;br /&gt;</w:t>
        <w:br/>
        <w:t>Чи що бачать очі?&lt;br /&gt;</w:t>
        <w:br/>
        <w:t>Мати йде шляхом.</w:t>
      </w:r>
    </w:p>
    <w:p>
      <w:r>
        <w:br/>
        <w:t>Темряви година,&lt;br /&gt;</w:t>
        <w:br/>
        <w:t>зорі жовтим зерном.&lt;br /&gt;</w:t>
        <w:br/>
        <w:t>Йде із серцем Сина,&lt;br /&gt;</w:t>
        <w:br/>
        <w:t>що пробите терном.</w:t>
      </w:r>
    </w:p>
    <w:p>
      <w:r>
        <w:br/>
        <w:t>1932&lt;br /&gt;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 Dolorosa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