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Мандрівці та чинара</w:t>
      </w:r>
    </w:p>
    <w:p>
      <w:r>
        <w:br/>
        <w:t xml:space="preserve"> &lt;p&gt;Стояв жаркий літній день. Сонце пекло нещадно&amp;hellip; Ні вітерця, ні хмаринки.</w:t>
      </w:r>
    </w:p>
    <w:p>
      <w:r>
        <w:br/>
        <w:t>Двоє мандрівців ішли сірим курним шляхом. Навколо, скільки око сягало, слався безрадісний випалений степ, голий-голісінький, ані найменшого кущика не видко було, не те що дерева. Земля пашіла жаром, піт заливав очі; потомлені чоловіки ледве совали ногами.</w:t>
      </w:r>
    </w:p>
    <w:p>
      <w:r>
        <w:br/>
        <w:t>— І не згадаю такої спеки на своєму віку,— каже один.</w:t>
      </w:r>
    </w:p>
    <w:p>
      <w:r>
        <w:br/>
        <w:t>— Таж у липні завжди так, чого ти хочеш? — заперечив другий.— Ще й сонце над самісінькою головою.</w:t>
      </w:r>
    </w:p>
    <w:p>
      <w:r>
        <w:br/>
        <w:t>— А й справді, вже обід. Хоч би який затінок знайти, перепочити трохи. Я вже геть знебувся.</w:t>
      </w:r>
    </w:p>
    <w:p>
      <w:r>
        <w:br/>
        <w:t>— Я теж, тільки не віриться мені, що в цій пустелі є затінок.</w:t>
      </w:r>
    </w:p>
    <w:p>
      <w:r>
        <w:br/>
        <w:t>Задихаючись, вибралися вони на високий пагорб, коли бачать — попереду розлога, глибока балка, а на дні її росте висока чинара. Ледве добрели мандрівці до чинари й попадали в холодку.</w:t>
      </w:r>
    </w:p>
    <w:p>
      <w:r>
        <w:br/>
        <w:t>Довго лежали вони, сховані від сонця густим листям, і холодок поволі розвіяв утому. Чоловіки збадьорилися, пожвавішали.</w:t>
      </w:r>
    </w:p>
    <w:p>
      <w:r>
        <w:br/>
        <w:t>— Як тут гарно! — промовив один.— Нікуди не хочеться йти звідси!..</w:t>
      </w:r>
    </w:p>
    <w:p>
      <w:r>
        <w:br/>
        <w:t>— Твоя правда, друже мій. Перебудемо тут, поки сонце поверне на вечірній пруг, бо хтозна, чи трапиться ще затінок по дорозі.</w:t>
      </w:r>
    </w:p>
    <w:p>
      <w:r>
        <w:br/>
        <w:t>Довгенько пролежали вони мовчки, втішаючись свіжістю. Аж ось один і каже:</w:t>
      </w:r>
    </w:p>
    <w:p>
      <w:r>
        <w:br/>
        <w:t>— Знаєш, що я думаю?</w:t>
      </w:r>
    </w:p>
    <w:p>
      <w:r>
        <w:br/>
        <w:t>— А що?</w:t>
      </w:r>
    </w:p>
    <w:p>
      <w:r>
        <w:br/>
        <w:t>— Чинара — нікчемне дерево. Таке здорове, а плодів не дає!</w:t>
      </w:r>
    </w:p>
    <w:p>
      <w:r>
        <w:br/>
        <w:t>— Справді! Височенний стовбур і могутнє гілля пропадають марно. Скільки ж то чудових солодких плодів могли б вони вигодувати!</w:t>
      </w:r>
    </w:p>
    <w:p>
      <w:r>
        <w:br/>
        <w:t>— Авжеж! І живе чинара довго, а користі з неї — ніякої!</w:t>
      </w:r>
    </w:p>
    <w:p>
      <w:r>
        <w:br/>
        <w:t>— Нікчемне дерево!</w:t>
      </w:r>
    </w:p>
    <w:p>
      <w:r>
        <w:br/>
        <w:t>— Авжеж, нікчемне!</w:t>
      </w:r>
    </w:p>
    <w:p>
      <w:r>
        <w:br/>
        <w:t>Почула те чинара й мовила до них:</w:t>
      </w:r>
    </w:p>
    <w:p>
      <w:r>
        <w:br/>
        <w:t>— О безсоромні людні Ніжитесь у моєму затінку, в холодку, й кажете, що я нікчемна. Як то можна приймати все добре, що я вам даю, і ганити мене? Багато чого зазнала я на своєму віку, але такої невдячності ще не бачила.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Мандрівці та чинара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