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Максим рильський. 1963</w:t>
      </w:r>
    </w:p>
    <w:p>
      <w:r>
        <w:br/>
        <w:t xml:space="preserve"> На дачі під Москвою, де я живу,</w:t>
      </w:r>
    </w:p>
    <w:p>
      <w:r>
        <w:br/>
        <w:t>на товстих соснових колодах написано</w:t>
      </w:r>
    </w:p>
    <w:p>
      <w:r>
        <w:br/>
        <w:t>губною помадою, що її взяв</w:t>
      </w:r>
    </w:p>
    <w:p>
      <w:r>
        <w:br/>
        <w:t>у своїх невісток Максим Тадейович:</w:t>
      </w:r>
    </w:p>
    <w:p>
      <w:r>
        <w:br/>
        <w:t>"Поезія не вмирає. Рильський".</w:t>
      </w:r>
    </w:p>
    <w:p>
      <w:r>
        <w:br/>
        <w:t>Це було за рік до того, як він помер.</w:t>
      </w:r>
    </w:p>
    <w:p>
      <w:r>
        <w:br/>
        <w:t>Зі спогадів Івана Семеновича Козловського</w:t>
      </w:r>
    </w:p>
    <w:p>
      <w:r>
        <w:br/>
        <w:t>&lt;br /&gt;</w:t>
        <w:br/>
        <w:t>до пізніх крил вуста недоточимі.</w:t>
      </w:r>
    </w:p>
    <w:p>
      <w:r>
        <w:br/>
        <w:t>а глиця тихо сунеться в очу…</w:t>
      </w:r>
    </w:p>
    <w:p>
      <w:r>
        <w:br/>
        <w:t>до клопоту півсерця доточу –</w:t>
      </w:r>
    </w:p>
    <w:p>
      <w:r>
        <w:br/>
        <w:t>марчить душа, як в ночі горобині.</w:t>
      </w:r>
    </w:p>
    <w:p>
      <w:r>
        <w:br/>
        <w:t>&lt;br /&gt;</w:t>
        <w:br/>
        <w:t>міста зімкнулись. вже не долечу.</w:t>
      </w:r>
    </w:p>
    <w:p>
      <w:r>
        <w:br/>
        <w:t>тут інший час, тут інший бік причини.</w:t>
      </w:r>
    </w:p>
    <w:p>
      <w:r>
        <w:br/>
        <w:t>зійшли зірчисті на коштурик глини,</w:t>
      </w:r>
    </w:p>
    <w:p>
      <w:r>
        <w:br/>
        <w:t>а я про це коли востаннє чув?</w:t>
      </w:r>
    </w:p>
    <w:p>
      <w:r>
        <w:br/>
        <w:t>&lt;br /&gt;</w:t>
        <w:br/>
        <w:t>беріг і плакав, ранив і беріг.</w:t>
      </w:r>
    </w:p>
    <w:p>
      <w:r>
        <w:br/>
        <w:t>ще б розквитались тіні од колиски,</w:t>
      </w:r>
    </w:p>
    <w:p>
      <w:r>
        <w:br/>
        <w:t>аби знічев'я не звеличив їх.</w:t>
      </w:r>
    </w:p>
    <w:p>
      <w:r>
        <w:br/>
        <w:t>&lt;br /&gt;</w:t>
        <w:br/>
        <w:t>і ті, що близько, – ті занадто близько.</w:t>
      </w:r>
    </w:p>
    <w:p>
      <w:r>
        <w:br/>
        <w:t>уже й трилисник на долоню ліг, –</w:t>
      </w:r>
    </w:p>
    <w:p>
      <w:r>
        <w:br/>
        <w:t>а все таки: "…не умирає! Рильський"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Максим рильський. 1963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