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Майстер</w:t>
      </w:r>
    </w:p>
    <w:p>
      <w:r>
        <w:br/>
        <w:t xml:space="preserve"> &lt;p&gt;То як часом майстер напився в саму міру: ні замало, ні забагато, то розказував одну подію зі свого життя. Всі, що були у коршмі, слухали його з увагою, навіть і жид слухав.</w:t>
      </w:r>
    </w:p>
    <w:p>
      <w:r>
        <w:br/>
        <w:t>— Та я вам, мой-ня, не буду ні цеї, ні тої городити. Був-єм майстер, був-єм ґазда — ціле село прикаже. Тепер я лайдак, най і це село прикаже... марного слова не скажу. Не скажу, бо що правда, то не гріх. Але як то воно на мене впало? За оце ви питайте...</w:t>
      </w:r>
    </w:p>
    <w:p>
      <w:r>
        <w:br/>
        <w:t>— Прийду до ґазди, обдивлюси по матріяні, по пляцові, приб'ю торг, могорич віп'ємо — та й до роботи! Плюну у жмені, сокиру в руки, та й дивиси, а будинок, як дзигарок, віріс на подвір'ю. З котрого хоч боку заходи — дзигарок.</w:t>
      </w:r>
    </w:p>
    <w:p>
      <w:r>
        <w:br/>
        <w:t>— Віду в неділю з церкви, йду додому та й нютую собі в голові, що най лиш пожию з десіть років, та й село геть перебудую. Так перебудую, що не жєль буде у него зайти...</w:t>
      </w:r>
    </w:p>
    <w:p>
      <w:r>
        <w:br/>
        <w:t>— Дома пообідаю та й йду в поле на жито подивитиси. На биті горі обернуси, глипну на село, а мої, моспане, будинки, як та птаха легка, що ледве землі доторкаєси. Як стану, як глипну, то так мені весело, як мамі, що дивитьси на свої діти. А так мені легко, що сто миль перелетів бих...</w:t>
      </w:r>
    </w:p>
    <w:p>
      <w:r>
        <w:br/>
        <w:t>— А так мені бог годив, що що загадаю, та й маю. Я собі нивку купив одну, ба й другу, я собі коровку, овечки. Годило, у руки йшло, як з води йшло.</w:t>
      </w:r>
    </w:p>
    <w:p>
      <w:r>
        <w:br/>
        <w:t>— А мама, бувало, припадають коло мене та приповідають: "Ой, синку, тото ті бог файний талан дав у руки, нема такої днини і години, аби-м богові світому не дєкувала за тебе". Кажуть: "Старий, старий, а встань-ко та подивиси на нашого Івана, який він ґазда?" А жінка слухає того та, як скрипочка, увихаєси по хаті...</w:t>
      </w:r>
    </w:p>
    <w:p>
      <w:r>
        <w:br/>
        <w:t>На цьому місці Іван випростовувався, лице його пашіло великою радістю. Ті, що його слухали, дивилися на нього якось смутно, але мовчали. Іван їх завойовував своєю бесідою. Робив із коршми церкву.</w:t>
      </w:r>
    </w:p>
    <w:p>
      <w:r>
        <w:br/>
        <w:t>— Але потім, братя, пішло все коміть головою! Якби взєв на долоню пір'є та й подув, то так пішло все. Не лишилоси нічо навкруг пальця обвити...</w:t>
      </w:r>
    </w:p>
    <w:p>
      <w:r>
        <w:br/>
        <w:t>— Прийшов одної неділі чоловік з Луговиськ та й каже: так і так, ксьондз наш закликає вас до себе. Зібрав я си та й іду. То не далека україна, та й приходжу до лугівського ксьондза.</w:t>
      </w:r>
    </w:p>
    <w:p>
      <w:r>
        <w:br/>
        <w:t>— А щось мені вже дорогов на душі потенькувало. Приходжу, поцулував ксьондза в руку, а він мені каже, що так і так, у нашім селі треба нову церкву класти. "Ми,— каже,— не погодилися з тим гуцулом, що кладе церкви, а чули-м, що ти добрий майстер, та й порадили-м си, аби ти нам клав церкву".</w:t>
      </w:r>
    </w:p>
    <w:p>
      <w:r>
        <w:br/>
        <w:t>— Як я, знаєте, це вчув, та й на мене піт збив, як коли на слабу худобину. Аді, сегодні ще не помнєтаю, що я на то сказав ксьондзові, як я із хати вішов? Щось ні обмарило...</w:t>
      </w:r>
    </w:p>
    <w:p>
      <w:r>
        <w:br/>
        <w:t>— Вертаюси додому, а мені то чорно, то жовто перед очима, вітер ні із ніг згонить. А в голові — як коли би цигани клевцами гатили. Але гадка гадку рівно пошибає. Десь я собі думаю: мой, таже це не стодола, таже тут, брє, тисічі дають на свої руки, таже церкву люди виде ізо всіх селів. Такий я страх дістав, що най бог боронить! Отак як би ні хто сокиров зарубав у голову...</w:t>
      </w:r>
    </w:p>
    <w:p>
      <w:r>
        <w:br/>
        <w:t>— Приходжу я додому, та й ані жінка, ані діти мені не милі. Нічо я нікому не кажу — мну в собі.</w:t>
      </w:r>
    </w:p>
    <w:p>
      <w:r>
        <w:br/>
        <w:t>— Ліг я спати. Спю як камінь, спю — не вісипліюси. А мені снитьси, що я десь у вишневім саду лежу та на сопівку граю. Вишні зацвіли, аж молоко капає, а я лежу та на сопівку граю. Але десь коло того саду вчиниласи церква, я її десь вже поклав, а вона коло саду вчиниласи. Як нараз десь не загримить, як коли би гора завалиласи! А то церкова розлетіласи на порох. Тот дзвінок, що на самі горі стоїть, десь так дзвонить, але так жєлісливо, що аж! Сам дзвонить. Десь я хочу підвестиси, а то мене церква геть привалила. Десь вода велика вчиниласи, десь по воді ворін, ворін таких пливае, що вода черніська. А дзвінок на горі форт дзвонить, і церкви нема, а дзвінок на горі все дзвонить...</w:t>
      </w:r>
    </w:p>
    <w:p>
      <w:r>
        <w:br/>
        <w:t>— Десь я кричу ратунку, та й мене збудили та трохи спамнєтали.</w:t>
      </w:r>
    </w:p>
    <w:p>
      <w:r>
        <w:br/>
        <w:t>— Дальше нічо не тєм'ю. Доста того, що-м вілежєв три місіці, та й потім нічо з мене не зробилоси...</w:t>
      </w:r>
    </w:p>
    <w:p>
      <w:r>
        <w:br/>
        <w:t>— Гуцул поклав-таки церкву в Луговиськах, а мене світа збавив, збавив навіки...</w:t>
      </w:r>
    </w:p>
    <w:p>
      <w:r>
        <w:br/>
        <w:t>Далі майстер не розповідав своєї історії, бо всі знали, що потім сталося.</w:t>
      </w:r>
    </w:p>
    <w:p>
      <w:r>
        <w:br/>
        <w:t>Врешті і не міг розповідати, бо, дійшовши до цього місця в оповіданні, клав наперед себе пляшку горівки і пив понад міру. Зате ті, що дотепер слухали його і мовчки сиділи, розбалакувалися і жалували майстра.</w:t>
      </w:r>
    </w:p>
    <w:p>
      <w:r>
        <w:br/>
        <w:t>— То, видите, чоловік ба сеї, ба тої собі загадує, а то все божа міць. У бога нема, що цес файний, а цес старий, а цес бідний, у бога всі однакі; що має бог дати, то дасть і найбіднішому і найбогатшому...</w:t>
      </w:r>
    </w:p>
    <w:p>
      <w:r>
        <w:br/>
        <w:t>— Та вже воно правда, що зід божої моці ніхто не сховаєси, але-бо десь такі люди є, що чоловіка збавлєють. Аді, гуцул поробив му якусь біду, ци підсипав, ци розум зав'єзав, та й що з чоловіка зробилоси? Ніц, болото зробилоси. Та оце є, що чоловік чоловіка так зупсуе...</w:t>
      </w:r>
    </w:p>
    <w:p>
      <w:r>
        <w:br/>
        <w:t>— Та то гуцулська віра, бодай го шлях трафив! Аді, генди паршєк лиш звис на нашу працу, але він ліпший від гуцула. Бо зін озме гроші, маєток зарабує, але розуму не відбере. А гуцул поробить таке, що чоловік в світі си забуває. Гуцула гони від хати, як пса!..</w:t>
      </w:r>
    </w:p>
    <w:p>
      <w:r>
        <w:br/>
        <w:t>— Правду кажете, ой, бігме, правду. Таже Іван потім вдурів. Загнав жінку в гріб, діти повідгонив від хати, пустив де що є. Має хатчину, але таку страшну та облупану, що лєчно до неї у віти. Аді, не за довгий час піде відци додому, та й віб'є вікна, та й лєже на піч та ме співати. Та ніби він тепер має добрий розум? Таже розумний не бив би вікна у свої хаті та не купував би їх щомісяця два рази. То лиш так здаєси, що він добре говорить, але єму в голові рівно хіба...</w:t>
      </w:r>
    </w:p>
    <w:p>
      <w:r>
        <w:br/>
        <w:t>— Пустив го, невіра, марне. Так го зсукав, що до смерті ніхто го не розсуче. Зломив му волю, єго ні робота не береси, ні нічо, а що заробить трошки, то й все посідає в коршмі...</w:t>
      </w:r>
    </w:p>
    <w:p>
      <w:r>
        <w:br/>
        <w:t>— Най пан біг хоронить кожного доброго чоловіка...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Майстер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