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 твій степ і подих твого степу...</w:t>
      </w:r>
    </w:p>
    <w:p>
      <w:r>
        <w:br/>
        <w:t xml:space="preserve"> Люблю твій степ і подих твого степу.&lt;br /&gt;</w:t>
        <w:br/>
        <w:t>Міраж кринички і міраж осель.&lt;br /&gt;</w:t>
        <w:br/>
        <w:t>Поклавши крила на велику спеку,&lt;br /&gt;</w:t>
        <w:br/>
        <w:t>стоїть над степом сірий журавель.</w:t>
      </w:r>
    </w:p>
    <w:p>
      <w:r>
        <w:br/>
        <w:t>Тут всіх було — і половця, і грека.&lt;br /&gt;</w:t>
        <w:br/>
        <w:t>Віки замкнула на басовий ключ&lt;br /&gt;</w:t>
        <w:br/>
        <w:t>бандура степу, бурштинова дека&lt;br /&gt;</w:t>
        <w:br/>
        <w:t>з голосниками гайдамацьких круч.</w:t>
      </w:r>
    </w:p>
    <w:p>
      <w:r>
        <w:br/>
        <w:t>Громи рокочуть десь там на пониззі.&lt;br /&gt;</w:t>
        <w:br/>
        <w:t>Люблю твій степ. Усе твоє люблю.&lt;br /&gt;</w:t>
        <w:br/>
        <w:t>Мені самотньо, як в Червоній книзі&lt;br /&gt;</w:t>
        <w:br/>
        <w:t>останньому у небі журавлю.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 твій степ і подих твого степу...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