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Лісун</w:t>
      </w:r>
    </w:p>
    <w:p>
      <w:r>
        <w:br/>
        <w:t xml:space="preserve"> І</w:t>
      </w:r>
    </w:p>
    <w:p>
      <w:r>
        <w:br/>
        <w:t>Не вір, вродливко, Лісунові:&lt;br /&gt;</w:t>
        <w:br/>
        <w:t>Не вирій носить він, а вир...&lt;br /&gt;</w:t>
        <w:br/>
        <w:t>Нехай сурмить у млі сосновій,&lt;br /&gt;</w:t>
        <w:br/>
        <w:t>Нехай гукає, людозвір,—&lt;br /&gt;</w:t>
        <w:br/>
        <w:t>Не йди на клик його, не вір&lt;br /&gt;</w:t>
        <w:br/>
        <w:t>Цьому на юнок ласунові!</w:t>
      </w:r>
    </w:p>
    <w:p>
      <w:r>
        <w:br/>
        <w:t>І Водяник до вас — охочий.&lt;br /&gt;</w:t>
        <w:br/>
        <w:t>Що напада біля річок:&lt;br /&gt;</w:t>
        <w:br/>
        <w:t>Замружить бризками вам очі,&lt;br /&gt;</w:t>
        <w:br/>
        <w:t>Підкине тріпот спідничок —&lt;br /&gt;</w:t>
        <w:br/>
        <w:t>І потерпає квітничок&lt;br /&gt;</w:t>
        <w:br/>
        <w:t>Ще не підливаний дівочий...</w:t>
      </w:r>
    </w:p>
    <w:p>
      <w:r>
        <w:br/>
        <w:t>Та він не змучить ані трохи,&lt;br /&gt;</w:t>
        <w:br/>
        <w:t>А тільки змочить вас, пустун,—&lt;br /&gt;</w:t>
        <w:br/>
        <w:t>Пригода лиш серед дороги,&lt;br /&gt;</w:t>
        <w:br/>
        <w:t>Веселий сміх тому, хто юн...&lt;br /&gt;</w:t>
        <w:br/>
        <w:t>...Зовсім інакший — Полісун,&lt;br /&gt;</w:t>
        <w:br/>
        <w:t>Оброслий обр копиторогий!</w:t>
      </w:r>
    </w:p>
    <w:p>
      <w:r>
        <w:br/>
        <w:t>II</w:t>
      </w:r>
    </w:p>
    <w:p>
      <w:r>
        <w:br/>
        <w:t>Заманить поночі в гущави,&lt;br /&gt;</w:t>
        <w:br/>
        <w:t>В найглибшу глушу лісову,&lt;br /&gt;</w:t>
        <w:br/>
        <w:t>Не зоглядишся, коли зчавить,&lt;br /&gt;</w:t>
        <w:br/>
        <w:t>Зімне і кине на траву...</w:t>
      </w:r>
    </w:p>
    <w:p>
      <w:r>
        <w:br/>
        <w:t>Пручатимешся ще у лапах,&lt;br /&gt;</w:t>
        <w:br/>
        <w:t>Ще борсатимешся під ним,&lt;br /&gt;</w:t>
        <w:br/>
        <w:t>Та, п’ючи твій дівочий запах,&lt;br /&gt;</w:t>
        <w:br/>
        <w:t>Докраю стане він п’яним...</w:t>
      </w:r>
    </w:p>
    <w:p>
      <w:r>
        <w:br/>
        <w:t>І закричиш в обіймах шорстких,&lt;br /&gt;</w:t>
        <w:br/>
        <w:t>Заб’єшся тріпотами птиць,&lt;br /&gt;</w:t>
        <w:br/>
        <w:t>Приймаючи жорстокі впорски&lt;br /&gt;</w:t>
        <w:br/>
        <w:t>Його розтоплених живиць...</w:t>
      </w:r>
    </w:p>
    <w:p>
      <w:r>
        <w:br/>
        <w:t>Звиватимешся в лапах в’юнко,&lt;br /&gt;</w:t>
        <w:br/>
        <w:t>Мов од розлючених стожал,&lt;br /&gt;</w:t>
        <w:br/>
        <w:t>Та це ще більше буде, юнко,&lt;br /&gt;</w:t>
        <w:br/>
        <w:t>Його розпалювати шал!</w:t>
      </w:r>
    </w:p>
    <w:p>
      <w:r>
        <w:br/>
        <w:t>Проситимешся в козлолюда,&lt;br /&gt;</w:t>
        <w:br/>
        <w:t>Благатимеш його — "досить!.."&lt;br /&gt;</w:t>
        <w:br/>
        <w:t>Та, як ліси, глухою буде&lt;br /&gt;</w:t>
        <w:br/>
        <w:t>Його любашна ненасить.</w:t>
      </w:r>
    </w:p>
    <w:p>
      <w:r>
        <w:br/>
        <w:t>Цілуючи, лише над ранок&lt;br /&gt;</w:t>
        <w:br/>
        <w:t>Тебе лишить людокозел.&lt;br /&gt;</w:t>
        <w:br/>
        <w:t>"Приходь. Та пий,— рикне,— рум’янок",&lt;br /&gt;</w:t>
        <w:br/>
        <w:t>Всі тайни відаючи зел.</w:t>
      </w:r>
    </w:p>
    <w:p>
      <w:r>
        <w:br/>
        <w:t>Де сталось, крикне хтось, ідучи:&lt;br /&gt;</w:t>
        <w:br/>
        <w:t>"Ой і суниць же у траві!&lt;br /&gt;</w:t>
        <w:br/>
        <w:t>Які ж солодкі та пахучі,&lt;br /&gt;</w:t>
        <w:br/>
        <w:t>Які червоні та живі!"</w:t>
      </w:r>
    </w:p>
    <w:p>
      <w:r>
        <w:br/>
        <w:t>Міттенвальд, 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