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феї</w:t>
      </w:r>
    </w:p>
    <w:p>
      <w:r>
        <w:br/>
        <w:t xml:space="preserve"> Голубонько феє, я чув, що ти звична&lt;br /&gt;</w:t>
        <w:br/>
        <w:t>Носити дарунки під ніч новорічну,&lt;br /&gt;</w:t>
        <w:br/>
        <w:t>Що всім тим малятам, котрі слухняні,&lt;br /&gt;</w:t>
        <w:br/>
        <w:t>Гостинці кладеш у панчохи вовняні.&lt;br /&gt;</w:t>
        <w:br/>
        <w:t>Я хлопчик хороший, але в панчоху&lt;br /&gt;</w:t>
        <w:br/>
        <w:t>Ти досі не клала мені нічого...</w:t>
      </w:r>
    </w:p>
    <w:p>
      <w:r>
        <w:br/>
        <w:t>Вже мало лишилось до Нового року,&lt;br /&gt;</w:t>
        <w:br/>
        <w:t>Напевне, й цей раз не пропустиш ти строку,&lt;br /&gt;</w:t>
        <w:br/>
        <w:t>Але за одно мені дуже боязно —&lt;br /&gt;</w:t>
        <w:br/>
        <w:t>Що будеш ти їхать кур'єрським поїздом&lt;br /&gt;</w:t>
        <w:br/>
        <w:t>І знову минатимеш біднії хатки,&lt;br /&gt;</w:t>
        <w:br/>
        <w:t>Де є хороші хлоп'ятка й дівчатка.</w:t>
      </w:r>
    </w:p>
    <w:p>
      <w:r>
        <w:br/>
        <w:t>До тебе пишу я цей лист терміновий,&lt;br /&gt;</w:t>
        <w:br/>
        <w:t>Щоб сіла ти, феє, на поїзд поштовий.&lt;br /&gt;</w:t>
        <w:br/>
        <w:t>На кожній зупинці він буде стояти,&lt;br /&gt;</w:t>
        <w:br/>
        <w:t>Край кожної хати, де діти-малята,&lt;br /&gt;</w:t>
        <w:br/>
        <w:t>Щоб ти, наша феє, люба та мила,&lt;br /&gt;</w:t>
        <w:br/>
        <w:t>Всіх діток гостинцями обділила.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феї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