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Легко ніби помахом крила...</w:t>
      </w:r>
    </w:p>
    <w:p>
      <w:r>
        <w:br/>
        <w:t xml:space="preserve"> Назарові Кардашу</w:t>
      </w:r>
    </w:p>
    <w:p>
      <w:r>
        <w:br/>
        <w:t>легко ніби помахом крила&lt;br /&gt;</w:t>
        <w:br/>
        <w:t>намалюєш голову на таці&lt;br /&gt;</w:t>
        <w:br/>
        <w:t>чи німфетку в еротичнім танці&lt;br /&gt;</w:t>
        <w:br/>
        <w:t>доки не облущиться кора&lt;br /&gt;</w:t>
        <w:br/>
        <w:t>зі старого явора край лона&lt;br /&gt;</w:t>
        <w:br/>
        <w:t>край осиротілих шамотінь&lt;br /&gt;</w:t>
        <w:br/>
        <w:t>пензель фарби і букет півоній&lt;br /&gt;</w:t>
        <w:br/>
        <w:t>і покірна жінка ніби тінь</w:t>
      </w:r>
    </w:p>
    <w:p>
      <w:r>
        <w:br/>
        <w:t>…одірвися контури затерті&lt;br /&gt;</w:t>
        <w:br/>
        <w:t>гусне лімфа плаче немовля&lt;br /&gt;</w:t>
        <w:br/>
        <w:t>одою любові або смерті&lt;br /&gt;</w:t>
        <w:br/>
        <w:t>місяця гойдається петля&lt;br /&gt;</w:t>
        <w:br/>
        <w:t>явори порубано на дрова&lt;br /&gt;</w:t>
        <w:br/>
        <w:t>жовтий пес на згарищі блює&lt;br /&gt;</w:t>
        <w:br/>
        <w:t>голову івана богослова&lt;br /&gt;</w:t>
        <w:br/>
        <w:t>служниця до кави подає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Легко ніби помахом крила...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