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Lamento</w:t>
      </w:r>
    </w:p>
    <w:p>
      <w:r>
        <w:br/>
        <w:t xml:space="preserve"> Він поклав своє перо.&lt;br /&gt;</w:t>
        <w:br/>
        <w:t>Воно тихо лежить на столі.&lt;br /&gt;</w:t>
        <w:br/>
        <w:t>Воно тихо лежить в пустоті.&lt;br /&gt;</w:t>
        <w:br/>
        <w:t>Він поклав своє перо.</w:t>
      </w:r>
    </w:p>
    <w:p>
      <w:r>
        <w:br/>
        <w:t>Стільки усього, чого не можна ані написати ані приховати!&lt;br /&gt;</w:t>
        <w:br/>
        <w:t>він приголомшений новинами з далеких країв,&lt;br /&gt;</w:t>
        <w:br/>
        <w:t>тим часом новенька валіза пульсує як серце.</w:t>
      </w:r>
    </w:p>
    <w:p>
      <w:r>
        <w:br/>
        <w:t>Надворі початок літа.&lt;br /&gt;</w:t>
        <w:br/>
        <w:t>Із зеленини чути спів – людей чи птахів?&lt;br /&gt;</w:t>
        <w:br/>
        <w:t>І вишневий квіт вкриває вантажівки, що повернулись додому.</w:t>
      </w:r>
    </w:p>
    <w:p>
      <w:r>
        <w:br/>
        <w:t>Минають тижні.&lt;br /&gt;</w:t>
        <w:br/>
        <w:t>Повільно темніє.&lt;br /&gt;</w:t>
        <w:br/>
        <w:t>Метелики сідають на шибки:&lt;br /&gt;</w:t>
        <w:br/>
        <w:t>маленькі бліді телеграми від світу.&lt;br /&gt;</w:t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Lamento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