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 сонця спускаєсь на срібні корони…</w:t>
      </w:r>
    </w:p>
    <w:p>
      <w:r>
        <w:br/>
        <w:t xml:space="preserve"> Круг сонця спускаєсь на срібні корони&lt;br /&gt;</w:t>
        <w:br/>
        <w:t>Верхів з ледовими полями,&lt;br /&gt;</w:t>
        <w:br/>
        <w:t>В далекому скиті проснулися дзвони&lt;br /&gt;</w:t>
        <w:br/>
        <w:t>І дзвонять ярами-світами.&lt;br /&gt;</w:t>
        <w:br/>
        <w:t>Під облаком мряки притишене море&lt;br /&gt;</w:t>
        <w:br/>
        <w:t>Застило, як шиба сталева,&lt;br /&gt;</w:t>
        <w:br/>
        <w:t>Де-де лиш по хвилі злегонька запоре&lt;br /&gt;</w:t>
        <w:br/>
        <w:t>Самітна притомлена мева.&lt;br /&gt;</w:t>
        <w:br/>
        <w:t>Над морем дрімають стрункі кипариси,&lt;br /&gt;</w:t>
        <w:br/>
        <w:t>Як чорні колумни палати,&lt;br /&gt;</w:t>
        <w:br/>
        <w:t>А склонами холмів звиваються пліси&lt;br /&gt;</w:t>
        <w:br/>
        <w:t>Густої зеленої шати.&lt;br /&gt;</w:t>
        <w:br/>
        <w:t>Так тихо, спокійно! Природа, здається,&lt;br /&gt;</w:t>
        <w:br/>
        <w:t>Кладеться на тайнеє ложе.&lt;br /&gt;</w:t>
        <w:br/>
        <w:t>Усьо засипляє,— а серце так б’ється…&lt;br /&gt;</w:t>
        <w:br/>
        <w:t>Так гарно, так тужно — мій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 сонця спускаєсь на срібні корони…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