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Крила</w:t>
      </w:r>
    </w:p>
    <w:p>
      <w:r>
        <w:br/>
        <w:t xml:space="preserve"> А й правда, крилатим ґрунту не треба.&lt;br /&gt;</w:t>
        <w:br/>
        <w:t>Землі немає, то буде небо.</w:t>
      </w:r>
    </w:p>
    <w:p>
      <w:r>
        <w:br/>
        <w:t>Немає поля, то буде воля.&lt;br /&gt;</w:t>
        <w:br/>
        <w:t>Немає пари, то будуть хмари.</w:t>
      </w:r>
    </w:p>
    <w:p>
      <w:r>
        <w:br/>
        <w:t>В цьому, напевно, правда пташина...&lt;br /&gt;</w:t>
        <w:br/>
        <w:t>А як же людина? А що ж людина?</w:t>
      </w:r>
    </w:p>
    <w:p>
      <w:r>
        <w:br/>
        <w:t>Живе на землі. Сама не літає.&lt;br /&gt;</w:t>
        <w:br/>
        <w:t>А крила має. А крила має!</w:t>
      </w:r>
    </w:p>
    <w:p>
      <w:r>
        <w:br/>
        <w:t>Вони, ті крила, не з пуху-пір"я,&lt;br /&gt;</w:t>
        <w:br/>
        <w:t>А з правди, чесноти і довір"я.</w:t>
      </w:r>
    </w:p>
    <w:p>
      <w:r>
        <w:br/>
        <w:t>У кого — з вірності у коханні.&lt;br /&gt;</w:t>
        <w:br/>
        <w:t>У кого — з вічного поривання.</w:t>
      </w:r>
    </w:p>
    <w:p>
      <w:r>
        <w:br/>
        <w:t>У кого — з щирості до роботи.&lt;br /&gt;</w:t>
        <w:br/>
        <w:t>У кого — з щедрості на турботи.</w:t>
      </w:r>
    </w:p>
    <w:p>
      <w:r>
        <w:br/>
        <w:t>У кого — з пісні, або з надії,&lt;br /&gt;</w:t>
        <w:br/>
        <w:t>Або з поезії, або з мрії.</w:t>
      </w:r>
    </w:p>
    <w:p>
      <w:r>
        <w:br/>
        <w:t>Людина нібито не літає...&lt;br /&gt;</w:t>
        <w:br/>
        <w:t>А крила має. А крила має!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