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</w:t>
      </w:r>
    </w:p>
    <w:p>
      <w:r>
        <w:br/>
        <w:t xml:space="preserve"> Скочив котик,&lt;br /&gt;</w:t>
        <w:br/>
        <w:t>Сів на плотик.&lt;br /&gt;</w:t>
        <w:br/>
        <w:t>Миє ротик&lt;br /&gt;</w:t>
        <w:br/>
        <w:t>І животик.&lt;br /&gt;</w:t>
        <w:br/>
        <w:t>Він біленький&lt;br /&gt;</w:t>
        <w:br/>
        <w:t>І чистенький, —&lt;br /&gt;</w:t>
        <w:br/>
        <w:t>Гарний Мурчик&lt;br /&gt;</w:t>
        <w:br/>
        <w:t>мій маленький.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