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Королівна</w:t>
      </w:r>
    </w:p>
    <w:p>
      <w:r>
        <w:br/>
        <w:t xml:space="preserve"> — Королівно, ясна панно,&lt;br /&gt;</w:t>
        <w:br/>
        <w:t>ви себе навік забули!&lt;br /&gt;</w:t>
        <w:br/>
        <w:t>Що з'єднало вас зо мною,&lt;br /&gt;</w:t>
        <w:br/>
        <w:t>вбогим лицарем без спадку?&lt;br /&gt;</w:t>
        <w:br/>
        <w:t>— Мій лицарю, любий пане,&lt;br /&gt;</w:t>
        <w:br/>
        <w:t>се мені гірка образа, —&lt;br /&gt;</w:t>
        <w:br/>
        <w:t>я ж не звикла продавати&lt;br /&gt;</w:t>
        <w:br/>
        <w:t>свого серця за червінці!&lt;br /&gt;</w:t>
        <w:br/>
        <w:t>— Королівно, ясна панно,&lt;br /&gt;</w:t>
        <w:br/>
        <w:t>стану вашому належить&lt;br /&gt;</w:t>
        <w:br/>
        <w:t>багряниця і корона,&lt;br /&gt;</w:t>
        <w:br/>
        <w:t>а не ся буденна одіж.&lt;br /&gt;</w:t>
        <w:br/>
        <w:t>— Мій лицарю, любий пане,&lt;br /&gt;</w:t>
        <w:br/>
        <w:t>та невже я вам миліша&lt;br /&gt;</w:t>
        <w:br/>
        <w:t>в багряниці та короні,&lt;br /&gt;</w:t>
        <w:br/>
        <w:t>ніж у простих темних шатах?&lt;br /&gt;</w:t>
        <w:br/>
        <w:t>— Королівно, ясна панно,&lt;br /&gt;</w:t>
        <w:br/>
        <w:t>я зовсім безславний лицар,&lt;br /&gt;</w:t>
        <w:br/>
        <w:t>бо від зрадницької зброї&lt;br /&gt;</w:t>
        <w:br/>
        <w:t>умираю вдома, в ліжку.&lt;br /&gt;</w:t>
        <w:br/>
        <w:t>— Мій лицарю, любий пане,&lt;br /&gt;</w:t>
        <w:br/>
        <w:t>хай впаде за зраду сором,&lt;br /&gt;</w:t>
        <w:br/>
        <w:t>слави ж маєте доволі:&lt;br /&gt;</w:t>
        <w:br/>
        <w:t>ви обранець королівни.&lt;br /&gt;</w:t>
        <w:br/>
        <w:t>— Королівно, ясна панно,&lt;br /&gt;</w:t>
        <w:br/>
        <w:t>чує серце, що загину, —&lt;br /&gt;</w:t>
        <w:br/>
        <w:t>хто ж вас буде боронити&lt;br /&gt;</w:t>
        <w:br/>
        <w:t>від неслави, поговору?&lt;br /&gt;</w:t>
        <w:br/>
        <w:t>— Мій лицарю, любий пане,&lt;br /&gt;</w:t>
        <w:br/>
        <w:t>не боюсь я поговору, —&lt;br /&gt;</w:t>
        <w:br/>
        <w:t>все чиню по власній волі,&lt;br /&gt;</w:t>
        <w:br/>
        <w:t>бо на те я королівна.&lt;br /&gt;</w:t>
        <w:br/>
        <w:t>— Королівно, ясна панно,&lt;br /&gt;</w:t>
        <w:br/>
        <w:t>тяжко буде вам дивитись,&lt;br /&gt;</w:t>
        <w:br/>
        <w:t>як мене ховати будуть&lt;br /&gt;</w:t>
        <w:br/>
        <w:t>простим звичаєм, непишно.&lt;br /&gt;</w:t>
        <w:br/>
        <w:t>— Ой лицарю, любий пане!&lt;br /&gt;</w:t>
        <w:br/>
        <w:t>Не вражайте мого серця!&lt;br /&gt;</w:t>
        <w:br/>
        <w:t>Що мені по всіх пишнотах,&lt;br /&gt;</w:t>
        <w:br/>
        <w:t>як би мала вас ховати?&lt;br /&gt;</w:t>
        <w:br/>
        <w:t>— Королівно, ясна панно,&lt;br /&gt;</w:t>
        <w:br/>
        <w:t>заклинаю вас коханням,&lt;br /&gt;</w:t>
        <w:br/>
        <w:t>майте гідність і в жалобі,&lt;br /&gt;</w:t>
        <w:br/>
        <w:t>як належить королівні.&lt;br /&gt;</w:t>
        <w:br/>
        <w:t>— Мій лицарю, любий пане,&lt;br /&gt;</w:t>
        <w:br/>
        <w:t>нащо сі страшні закляття?&lt;br /&gt;</w:t>
        <w:br/>
        <w:t>Се ж найгірше в світі лихо —&lt;br /&gt;</w:t>
        <w:br/>
        <w:t>непрозора, горда туга…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Королівна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