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Колосом стигне слово...</w:t>
      </w:r>
    </w:p>
    <w:p>
      <w:r>
        <w:br/>
        <w:t xml:space="preserve"> Колосом стигне слово&lt;br /&gt;</w:t>
        <w:br/>
        <w:t>В долах і на горбі.&lt;br /&gt;</w:t>
        <w:br/>
        <w:t>Жовтих стеблин розмово,&lt;br /&gt;</w:t>
        <w:br/>
        <w:t>Не шепотіть тобі!</w:t>
      </w:r>
    </w:p>
    <w:p>
      <w:r>
        <w:br/>
        <w:t>Дзвонять серпи і коси,&lt;br /&gt;</w:t>
        <w:br/>
        <w:t>Важко скриплять вози,&lt;br /&gt;</w:t>
        <w:br/>
        <w:t>Сніп, співак безголосий,&lt;br /&gt;</w:t>
        <w:br/>
        <w:t>Молить: збирай, звози!..</w:t>
      </w:r>
    </w:p>
    <w:p>
      <w:r>
        <w:br/>
        <w:t>Ось і новий господар&lt;br /&gt;</w:t>
        <w:br/>
        <w:t>Владно веде коня,&lt;br /&gt;</w:t>
        <w:br/>
        <w:t>І непорушна згода&lt;br /&gt;</w:t>
        <w:br/>
        <w:t>Поля, людини, дня.</w:t>
      </w:r>
    </w:p>
    <w:p>
      <w:r>
        <w:br/>
        <w:t>І одчиня ворота&lt;br /&gt;</w:t>
        <w:br/>
        <w:t>Варта майбутніх днів:&lt;br /&gt;</w:t>
        <w:br/>
        <w:t>Чорна землі скорбота,&lt;br /&gt;</w:t>
        <w:br/>
        <w:t>Сонця злотистий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Колосом стигне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